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1424/VPCP-QHQT năm 2024 gia hạn thời gian giải ngân Hiệp định vay Chính phủ Đức cho Dự án "Kết hợp bảo vệ vùng ven biển và phục hồi đai rừng ngập mặn tỉnh Kiên Giang và Cà Mau"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1424/VPCP-QHQT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1424/VPCP-QHQT</w:t>
      </w:r>
    </w:p>
    <w:p>
      <w:r>
        <w:t>V/v gia hạn thời gian giải ngân Hiệp định vay Chính phủ Đức cho Dự án “Kết hợp bảo vệ vùng ven biển và phục hồi đai rừng ngập mặn tỉnh Kiên Giang và Cà Mau”</w:t>
      </w:r>
    </w:p>
    <w:p>
      <w:r>
        <w:t>Hà Nội, ngày 05 tháng 3 năm 2024</w:t>
      </w:r>
    </w:p>
    <w:p>
      <w:r>
        <w:t>Kính gửi:</w:t>
      </w:r>
    </w:p>
    <w:p>
      <w:r>
        <w:t>- Các Bộ: Tài chính, Nông nghiệp và Phát triển nông thôn;</w:t>
      </w:r>
    </w:p>
    <w:p>
      <w:r>
        <w:t>- Ủy ban nhân dân tỉnh Cà Mau;</w:t>
      </w:r>
    </w:p>
    <w:p>
      <w:r>
        <w:t>- Ủy ban nhân dân tỉnh Kiên Giang.</w:t>
      </w:r>
    </w:p>
    <w:p>
      <w:r>
        <w:t>Xét đề nghị của Bộ Tài chính tại văn bản số 1484/BTC-QLN ngày 05 tháng 02 năm 2024 về việc gia hạn thời gian giải ngân Hiệp định vay Chính phủ Đức cho Dự án “Kết hợp bảo vệ vùng ven biển và phục hồi đai rừng ngập mặn tỉnh Kiên Giang và Cà Mau”, Phó Thủ tướng Chính phủ Trần Lưu Quang có ý kiến như sau:</w:t>
      </w:r>
    </w:p>
    <w:p>
      <w:r>
        <w:t>1. Bộ Tài chính khẳng định Hiệp định vay đã ký không phải là điều ước quốc tế và rà soát kỹ nội dung sửa đổi để bảo đảm không làm phát sinh nghĩa vụ mới cho Việt Nam sau khi sửa đổi; đồng thời bảo đảm văn bản sửa đổi sẽ là một phần không thể tách rời của Hiệp định.</w:t>
      </w:r>
    </w:p>
    <w:p>
      <w:r>
        <w:t>2. Bộ Tài chính chủ trì, phối hợp với các Bộ, cơ quan, địa phương liên quan rà soát, hoàn thiện dự thảo Quyết định về việc gia hạn thời gian giải ngân Hiệp định vay Chính phủ Đức cho Dự án “Kết hợp bảo vệ vùng ven biển và phục hồi đai rừng ngập mặn tỉnh Kiên Giang và Cà Mau”, trong đó thể hiện rõ hơn một số nội dung, như sau:</w:t>
      </w:r>
    </w:p>
    <w:p>
      <w:r>
        <w:t>- Phê duyệt gia hạn thời gian giải ngân đối với Dự án “Kết hợp bảo vệ vùng ven biển và phục hồi đai rừng ngập mặn tỉnh Kiên Giang và Cà Mau” tại Hiệp định vay ký ngày 22 tháng 10 năm 2022 đến ngày 31 tháng 01 năm 2026, như đề nghị của Bộ Tài chính.</w:t>
      </w:r>
    </w:p>
    <w:p>
      <w:r>
        <w:t>- Bộ Tài chính chịu trách nhiệm về nội dung báo cáo, kiến nghị và đề xuất, bảo đảm việc gia hạn thời gian giải ngân Hiệp định vay Chính phủ Đức cho Dự án phù hợp với các quy định pháp luật liên quan.</w:t>
      </w:r>
    </w:p>
    <w:p>
      <w:r>
        <w:t>- Bộ Nông nghiệp và Phát triển nông thôn, Ủy ban nhân dân các tỉnh: Kiên Giang và Cà Mau:</w:t>
      </w:r>
    </w:p>
    <w:p>
      <w:r>
        <w:t>+ Xây dựng kế hoạch triển khai Dự án theo thời gian đề xuất gia hạn Hiệp định vay và cam kết thực hiện.</w:t>
      </w:r>
    </w:p>
    <w:p>
      <w:r>
        <w:t>+ Chịu trách nhiệm trước Thủ tướng Chính phủ và pháp luật về việc thực hiện Dự án theo đúng trình tự, quy định của pháp luật, bảo đảm tiến độ triển khai, chất lượng dự án, hiệu quả sử dụng vốn ODA, vốn vay ưu đãi nước ngoài của Chính phủ; bảo đảm bố trí vốn đối ứng theo đúng quy định pháp luật sau khi được cấp có thẩm quyền phê duyệt; chịu trách nhiệm kịp thời báo cáo cấp có thẩm quyền xem xét, quyết định dừng thực hiện Dự án trong trường hợp không bảo đảm tính khả thi, hiệu quả của Dự án theo quy định.</w:t>
      </w:r>
    </w:p>
    <w:p>
      <w:r>
        <w:t>3. Bộ Tài chính hoàn thiện hồ sơ theo quy định, báo cáo Thủ tướng Chính phủ trước ngày 15 tháng 3 năm 2024.</w:t>
      </w:r>
    </w:p>
    <w:p>
      <w:r>
        <w:t>Văn phòng Chính phủ thông báo các cơ quan liên quan biết, thực hiện./.</w:t>
      </w:r>
    </w:p>
    <w:p>
      <w:r>
        <w:t>Nơi nhận:</w:t>
      </w:r>
    </w:p>
    <w:p>
      <w:r>
        <w:t>- Như trên;</w:t>
      </w:r>
    </w:p>
    <w:p>
      <w:r>
        <w:t>- TTgCP, PTTg Trần Lưu Quang (để báo cáo);</w:t>
      </w:r>
    </w:p>
    <w:p>
      <w:r>
        <w:t>- Các Bộ: KHĐT, NG, TP;</w:t>
      </w:r>
    </w:p>
    <w:p>
      <w:r>
        <w:t>- VPCP: BTCN, PCN Nguyễn Xuân Thành, PCN Đỗ Ngọc Huỳnh,</w:t>
      </w:r>
    </w:p>
    <w:p>
      <w:r>
        <w:t>các Vụ: KTTH, NN, PL;</w:t>
      </w:r>
    </w:p>
    <w:p>
      <w:r>
        <w:t>- Lưu: VT, QHQT (2), NL.</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