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1416/VPCP-KTTH về rà soát, tổng hợp và đề xuất hỗ trợ gạo cứu đói dịp giáp hạt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1416/VPCP-KTTH</w:t>
      </w:r>
    </w:p>
    <w:p>
      <w:r>
        <w:t>V/v rà soát, tổng hợp và đề xuất hỗ trợ gạo cứu đói dịp giáp hạt năm 2024</w:t>
      </w:r>
    </w:p>
    <w:p>
      <w:r>
        <w:t>Hà Nội, ngày 05 tháng 3 năm 2024</w:t>
      </w:r>
    </w:p>
    <w:p>
      <w:r>
        <w:t>Kính gửi:</w:t>
      </w:r>
    </w:p>
    <w:p>
      <w:r>
        <w:t>- Bộ trưởng Bộ Lao động - Thương binh và Xã hội;</w:t>
      </w:r>
    </w:p>
    <w:p>
      <w:r>
        <w:t>- Bộ trưởng Bộ Tài chính;</w:t>
      </w:r>
    </w:p>
    <w:p>
      <w:r>
        <w:t>- Chủ tịch Ủy ban nhân dân các tỉnh, thành phố trực thuộc Trung ương.</w:t>
      </w:r>
    </w:p>
    <w:p>
      <w:r>
        <w:t>Để thực hiện tốt công tác bảo đảm an sinh xã hội, trợ giúp xã hội, góp phần chăm lo đời sống của nhân dân dịp giáp hạt năm 2024, Thủ tướng Chính phủ Phạm Minh Chính có ý kiến như sau:</w:t>
      </w:r>
    </w:p>
    <w:p>
      <w:r>
        <w:t>1. Ủy ban nhân dân các tỉnh, thành phố trực thuộc trung ương phối hợp với Bộ Tài chính và các đơn vị liên quan tổ chức tiếp nhận, phân bổ, hỗ trợ gạo từ nguồn dự trữ quốc gia theo các Quyết định của Thủ tướng để hỗ trợ cứu đói cho Nhân dân dịp giáp hạt kịp thời, đúng đối tượng, đúng định mức theo quy định; tiếp tục rà soát, tổng hợp các trường hợp có nguy cơ thiếu đói dịp giáp hạt (nếu có) để kịp thời báo cáo cấp có thẩm quyền xem xét, hỗ trợ lương thực theo quy định.</w:t>
      </w:r>
    </w:p>
    <w:p>
      <w:r>
        <w:t>2. Các Bộ: Lao động - Thương binh và Xã hội, Tài chính theo chức năng nhiệm vụ được giao có trách nhiệm rà soát đề xuất của các địa phương để tổng hợp, báo cáo Thủ tướng Chính phủ theo đúng quy định.</w:t>
      </w:r>
    </w:p>
    <w:p>
      <w:r>
        <w:t>Văn phòng Chính phủ thông báo để Bộ, địa phương liên quan biết, thực hiện./.</w:t>
      </w:r>
    </w:p>
    <w:p>
      <w:r>
        <w:t>Nơi nhận:</w:t>
      </w:r>
    </w:p>
    <w:p>
      <w:r>
        <w:t>- Như trên;</w:t>
      </w:r>
    </w:p>
    <w:p>
      <w:r>
        <w:t>- TTgCP, PTTg Lê Minh Khái,</w:t>
      </w:r>
    </w:p>
    <w:p>
      <w:r>
        <w:t>- VPCP: BTCN, PCN Mai Thị Thu Vân,</w:t>
      </w:r>
    </w:p>
    <w:p>
      <w:r>
        <w:t>Các Vụ: KGVX, NN,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