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1401/VPCP-QHĐP năm 2024 báo cáo kiến nghị của Học viện Chính trị Quốc gia Hồ Chí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1401/VPCP-QHĐP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1401/VPCP-QHĐP</w:t>
      </w:r>
    </w:p>
    <w:p>
      <w:r>
        <w:t>V/v báo cáo kiến nghị của Học viện Chính trị Quốc gia Hồ Chí Minh</w:t>
      </w:r>
    </w:p>
    <w:p>
      <w:r>
        <w:t>Hà Nội, ngày 04 tháng 3 năm 2024</w:t>
      </w:r>
    </w:p>
    <w:p>
      <w:r>
        <w:t>Kính gửi:</w:t>
      </w:r>
    </w:p>
    <w:p>
      <w:r>
        <w:t>- Học viện Chính trị Quốc gia Hồ Chí Minh;</w:t>
      </w:r>
    </w:p>
    <w:p>
      <w:r>
        <w:t>- Các Bộ, cơ quan ngang Bộ, cơ quan thuộc Chính phủ;</w:t>
      </w:r>
    </w:p>
    <w:p>
      <w:r>
        <w:t>- Ủy ban nhân dân các tỉnh, thành phố trực thuộc Trung ương.</w:t>
      </w:r>
    </w:p>
    <w:p>
      <w:r>
        <w:t>Về các ý kiến đánh giá và kiến nghị, đề xuất của Học viện Chính trị Quốc gia Hồ Chí Minh tại Báo cáo số 42 với Chủ đề: “Phát huy vai trò của Mặt trận Tổ quốc Việt Nam, các đoàn thể chính trị-xã hội và nhân dân tham gia góp ý xây dựng Đảng, xây dựng chính quyền” kèm theo Công văn số 5366-CV/HVCTQG ngày 26 tháng 12 năm 2023, Thủ tướng Chính phủ Phạm Minh Chính có ý kiến như sau:</w:t>
      </w:r>
    </w:p>
    <w:p>
      <w:r>
        <w:t>1. Ghi nhận, đánh giá cao Học viện Chính trị Quốc gia Hồ Chí Minh đã chủ động, nỗ lực nghiên cứu, rà soát, đánh giá, xây dựng báo cáo kiến nghị nêu trên.</w:t>
      </w:r>
    </w:p>
    <w:p>
      <w:r>
        <w:t>2. Các Bộ, cơ quan ngang Bộ, cơ quan thuộc Chính phủ, Ủy ban nhân dân các tỉnh, thành phố trực thuộc Trung ương nghiên cứu nội dung và đề xuất, kiến nghị của Học viện Chính trị Quốc gia Hồ Chí Minh tại Báo cáo nêu trên (kèm theo), nghiêm túc tổ chức thực hiện trong phạm vi chức năng, nhiệm vụ, quyền hạn được giao. Tập trung thực hiện các nhiệm vụ được Chính phủ, Thủ tướng Chính phủ giao, tạo điều kiện tối đa để Ủy ban MTTQ Việt Nam, các tổ chức chính trị-xã hội các cấp và Nhân dân phát huy vai trò tham gia góp ý xây dựng Đảng, xây dựng chính quyền, bảo đảm hiệu quả và khẩn trương khắc phục các hạn chế, bất cập hiện có. Phối hợp, tạo kiều kiện tốt nhất để tổ chức thành công Đại hội MTTQ Việt Nam các cấp nhiệm kỳ 2024 - 2029 theo đúng chỉ đạo của Thủ tướng Chính phủ tại Văn bản số 611/TTg-QHĐP ngày 04 tháng 7 năm 2023. Trường hợp phát sinh vấn đề vượt thẩm quyền, khẩn trương báo cáo Thủ tướng Chính phủ theo quy định.</w:t>
      </w:r>
    </w:p>
    <w:p>
      <w:r>
        <w:t>Văn phòng Chính phủ thông báo để các bộ, cơ quan biết, thực hiện./.</w:t>
      </w:r>
    </w:p>
    <w:p>
      <w:r>
        <w:t>Nơi nhận:</w:t>
      </w:r>
    </w:p>
    <w:p>
      <w:r>
        <w:t>- Như trên;</w:t>
      </w:r>
    </w:p>
    <w:p>
      <w:r>
        <w:t>- Thủ tướng, các Phó Thủ tướng CP (để b/c);</w:t>
      </w:r>
    </w:p>
    <w:p>
      <w:r>
        <w:t>- Ủy ban Trung ương MTTQ Việt Nam;</w:t>
      </w:r>
    </w:p>
    <w:p>
      <w:r>
        <w:t>- VPCP: BTCN, PCN Nguyễn Sỹ Hiệp, Trợ lý TTgCP, Trợ lý/Thư ký các PTTgCP; các Vụ: PL, KTTH, V.I;</w:t>
      </w:r>
    </w:p>
    <w:p>
      <w:r>
        <w:t>- Lưu: VT, QHĐP (03) Th Tùng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