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1377/TTg-QHĐP đôn đốc các Thành viên Chính phủ làm việc với địa phương trong Quý IV/2023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1377/TTg-QHĐP</w:t>
      </w:r>
    </w:p>
    <w:p>
      <w:r>
        <w:t>V/v đôn đốc các Thành viên Chính phủ làm việc với địa phương trong Quý IV/2023</w:t>
      </w:r>
    </w:p>
    <w:p>
      <w:r>
        <w:t>Hà Nội, ngày 18 tháng 12 năm 2023</w:t>
      </w:r>
    </w:p>
    <w:p>
      <w:r>
        <w:t>Kính gửi:</w:t>
      </w:r>
    </w:p>
    <w:p>
      <w:r>
        <w:t>- Các đồng chí Bộ trưởng, Thủ trưởng cơ quan ngang bộ;</w:t>
      </w:r>
    </w:p>
    <w:p>
      <w:r>
        <w:t>- Chủ tịch Ủy ban nhân dân các tỉnh, thành phố trực thuộc Trung ương.</w:t>
      </w:r>
    </w:p>
    <w:p>
      <w:r>
        <w:t>Tại công văn số 1086/TTg-QHĐP ngày 10 tháng 11 năm 2023, Thủ tướng Chính phủ đã giao các Thành viên Chính phủ định kỳ hàng quý thực hiện nghiêm túc việc tổ chức Đoàn công tác làm việc với địa phương đã được phân công theo Quyết định số 435/QĐ-TTg ngày 24 tháng 4 năm 2023 và số 853/QĐ-TTg ngày 17 tháng 07 năm 2023 và báo cáo Thủ tướng Chính phủ trước ngày 25 của tháng giữa mỗi quý.</w:t>
      </w:r>
    </w:p>
    <w:p>
      <w:r>
        <w:t>Thực hiện ý kiến chỉ đạo của Thủ tướng Chính phủ, các đồng chí Thành viên Chính phủ đã chủ trì tổ chức đoàn công tác trong Quý IV và đạt được nhiều kết quả tích cực, góp phần thúc đẩy tăng trưởng kinh tế - xã hội của địa phương và cả nước. Để tiếp tục phát huy những kết quả tích cực, góp phần thúc đẩy tăng trưởng kinh tế, đẩy mạnh sản xuất kinh doanh, đầu tư công, xuất nhập khẩu, 03 chương trình mục tiêu quốc gia, Phó Thủ tướng Chính phủ Lê Minh Khái có ý kiến như sau:</w:t>
      </w:r>
    </w:p>
    <w:p>
      <w:r>
        <w:t>1. Đối với các Thành viên Chính phủ chưa làm việc với địa phương được phân công (Phụ lục kèm theo): đề nghị khẩn trương tổ chức đoàn công tác làm việc với địa phương trước ngày 22 tháng 12 năm 2023, báo cáo Thủ tướng Chính phủ trước ngày 25 tháng 12 năm 2023, đồng gửi Bộ Kế hoạch và Đầu tư, Văn phòng Chính phủ để tổng hợp.</w:t>
      </w:r>
    </w:p>
    <w:p>
      <w:r>
        <w:t>2. Đối với các Thành viên Chính phủ đã tổ chức đoàn công tác làm việc với địa phương: khẩn trương chỉ đạo rà soát, phân loại, đề xuất xử lý kiến nghị của địa phương theo ý kiến chỉ đạo tại văn bản số 9520/VPCP-QHĐP ngày 05 tháng 12 năm 2023 và gửi về Bộ Kế hoạch và Đầu tư để tổng hợp.</w:t>
      </w:r>
    </w:p>
    <w:p>
      <w:r>
        <w:t>3. Trên cơ sở báo của các Đoàn công tác, Bộ Kế hoạch và Đầu tư khẩn trương chủ trì, phối hợp với Văn phòng Chính phủ tổng hợp, đề xuất xử lý kiến nghị của địa phương, trong đó xác định rõ thẩm quyền và cơ quan chủ trì xử lý, báo cáo Thủ tướng Chính phủ./.</w:t>
      </w:r>
    </w:p>
    <w:p>
      <w:r>
        <w:t>Nơi nhận:</w:t>
      </w:r>
    </w:p>
    <w:p>
      <w:r>
        <w:t>- Như trên;</w:t>
      </w:r>
    </w:p>
    <w:p>
      <w:r>
        <w:t>- Thủ tướng Chính phủ (để b/c);</w:t>
      </w:r>
    </w:p>
    <w:p>
      <w:r>
        <w:t>- Các Phó Thủ tướng CP;</w:t>
      </w:r>
    </w:p>
    <w:p>
      <w:r>
        <w:t>- VPCP: BTCN, các PCN,</w:t>
      </w:r>
    </w:p>
    <w:p>
      <w:r>
        <w:t>Trợ lý, Thư ký của TTg, các PTTg,</w:t>
      </w:r>
    </w:p>
    <w:p>
      <w:r>
        <w:t>các Vụ: TH, KTTH, CN, NN, KGVX, PL; Cục KSTT;</w:t>
      </w:r>
    </w:p>
    <w:p>
      <w:r>
        <w:t>- Lưu: VT, QHĐP (2b)  QCuong .</w:t>
      </w:r>
    </w:p>
    <w:p>
      <w:r>
        <w:t>KT. THỦ TƯỚNG</w:t>
      </w:r>
    </w:p>
    <w:p>
      <w:r>
        <w:t>PHÓ THỦ TƯỚNG</w:t>
      </w:r>
    </w:p>
    <w:p>
      <w:r>
        <w:t>Lê Minh Khái</w:t>
      </w:r>
    </w:p>
    <w:p>
      <w:r>
        <w:t>PHỤ LỤC</w:t>
      </w:r>
    </w:p>
    <w:p>
      <w:r>
        <w:t>CÁC ĐOÀN CÔNG TÁC THÀNH VIÊN CHÍNH PHỦ CHƯA LÀM VIỆC TRONG QUÝ III, IV/2023</w:t>
      </w:r>
    </w:p>
    <w:p>
      <w:r>
        <w:t>(ban hành kèm theo công văn số 1377/TTg-QHĐP ngày 18 tháng 12 năm 2023 của Thủ tướng Chính phủ)</w:t>
      </w:r>
    </w:p>
    <w:p>
      <w:r>
        <w:t>STT</w:t>
      </w:r>
    </w:p>
    <w:p>
      <w:r>
        <w:t>Đoàn công tác của Thành viên Chính phủ</w:t>
      </w:r>
    </w:p>
    <w:p>
      <w:r>
        <w:t>Địa phương</w:t>
      </w:r>
    </w:p>
    <w:p>
      <w:r>
        <w:t>1</w:t>
      </w:r>
    </w:p>
    <w:p>
      <w:r>
        <w:t>Bộ trưởng Bộ Văn hóa, Thể thao và Du lịch Nguyễn Mạnh Hùng</w:t>
      </w:r>
    </w:p>
    <w:p>
      <w:r>
        <w:t>- Đắk Lắk</w:t>
      </w:r>
    </w:p>
    <w:p>
      <w:r>
        <w:t>- Đắk Nông</w:t>
      </w:r>
    </w:p>
    <w:p>
      <w:r>
        <w:t>- Lâm Đồng</w:t>
      </w:r>
    </w:p>
    <w:p>
      <w:r>
        <w:t>2</w:t>
      </w:r>
    </w:p>
    <w:p>
      <w:r>
        <w:t>Bộ trưởng Bộ Lao động, Thương binh và Xã hội Đào Ngọc Dung</w:t>
      </w:r>
    </w:p>
    <w:p>
      <w:r>
        <w:t>- Hà Nam</w:t>
      </w:r>
    </w:p>
    <w:p>
      <w:r>
        <w:t>- Thanh Hóa</w:t>
      </w:r>
    </w:p>
    <w:p>
      <w:r>
        <w:t>-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