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13757/BTC-QLG năm 2024 điều tra chi phí sản xuất và giá thành thóc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13757/BTC-QLG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13757/BTC-QLG</w:t>
      </w:r>
    </w:p>
    <w:p>
      <w:r>
        <w:t>V/v điều tra chi phí sản xuất và giá thành thóc</w:t>
      </w:r>
    </w:p>
    <w:p>
      <w:r>
        <w:t>Hà Nội, ngày 16 tháng 12 năm 2024</w:t>
      </w:r>
    </w:p>
    <w:p>
      <w:r>
        <w:t>Kính gửi:  Ủy ban nhân dân các tỉnh, thành phố trực thuộc Trung ương</w:t>
      </w:r>
    </w:p>
    <w:p>
      <w:r>
        <w:t>Thực hiện theo quy định tại Điều 14 Nghị định số 107/2018/NĐ-CP ngày 15/8/2018 của Chính phủ về kinh doanh xuất khẩu gạo, ngày 16/5/2024 Bộ Tài chính đã có Công văn số 5045/BTC-QLG về việc điều tra chi phí sản xuất và giá thành thóc vụ Hè Thu 2024. Theo đó, Bộ Tài chính đề nghị Ủy ban nhân dân các tỉnh, thành phố trực thuộc Trung ương chỉ đạo các Sở: Tài chính, Nông nghiệp và Phát triển nông thôn tổ chức điều tra, khảo sát chi phí sản xuất và tính giá thành sản xuất thóc vụ Hè Thu 2024 trên địa bàn và gửi báo cáo kết quả điều tra về Bộ Tài chính (Cục Quản lý giá).</w:t>
      </w:r>
    </w:p>
    <w:p>
      <w:r>
        <w:t>Tuy nhiên, theo quy định tại khoản 2 Điều 27 Nghị định số 85/2024/NĐ-CP ngày 10/7/2024 của Chính phủ quy định chi tiết một số điều Luật Giá (có hiệu lực từ ngày 10/7/2024) đã bãi bỏ Điều 14 và sửa đổi điểm c khoản 6 Điều 22 của Nghị định số 107/2018/NĐ-CP ngày 15/8/2018 của Chính phủ về kinh doanh xuất khẩu gạo. Do đó, nội dung xác định, công bố giá thóc định hướng đã được bãi bỏ.</w:t>
      </w:r>
    </w:p>
    <w:p>
      <w:r>
        <w:t>Trên đây là ý kiến của Bộ Tài chính gửi đến Ủy ban nhân dân các tỉnh, thành phố trực thuộc Trung ương biết để nghiên cứu, triển khai thực hiện./.</w:t>
      </w:r>
    </w:p>
    <w:p>
      <w:r>
        <w:t>Nơi nhận:</w:t>
      </w:r>
    </w:p>
    <w:p>
      <w:r>
        <w:t>- Như trên;</w:t>
      </w:r>
    </w:p>
    <w:p>
      <w:r>
        <w:t>- Sở Tài chính các tỉnh, thành phố trực thuộc TW;</w:t>
      </w:r>
    </w:p>
    <w:p>
      <w:r>
        <w:t>- Lưu: VT, QLG.</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