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1365/BXD-VT&amp;ATGT năm 2025 thống nhất mở mới tuyến xe buýt điện Bắc Ninh - Nội Bài có điểm cuối tại Cảng hàng không quốc tế Nội Bài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1365/BXD-VT&amp;ATGT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1365/BXD-VT&amp;ATGT</w:t>
      </w:r>
    </w:p>
    <w:p>
      <w:r>
        <w:t>V/v thống nhất mở mới tuyến xe buýt điện Bắc Ninh - Nội Bài có điểm cuối tại Cảng hàng không quốc tế Nội Bài</w:t>
      </w:r>
    </w:p>
    <w:p>
      <w:r>
        <w:t>Hà Nội, ngày 01 tháng 04 năm 2025</w:t>
      </w:r>
    </w:p>
    <w:p>
      <w:r>
        <w:t>Kính gửi:  Ủy ban nhân dân tỉnh Bắc Ninh</w:t>
      </w:r>
    </w:p>
    <w:p>
      <w:r>
        <w:t>Phúc đáp văn bản số 88/UBND-XDCB ngày 14/02/2025 của Ủy ban nhân dân tỉnh Bắc Ninh về việc thống nhất mở mới tuyến xe buýt điện Bắc Ninh - Nội Bài có điểm cuối tại Cảng hàng không quốc tế Nội Bài, Bộ Xây dựng có ý kiến như sau:</w:t>
      </w:r>
    </w:p>
    <w:p>
      <w:r>
        <w:t>1. Trên cơ sở ý kiến thống nhất của Ủy ban nhân dân thành phố Hà Nội tại văn bản số 3386/UBND-ĐT ngày 14/10/2024; đề xuất của Ủy ban nhân dân tỉnh Bắc Ninh tại văn bản số 88/UBND-XDCB ngày 14/02/2025 và báo cáo của Sở Xây dựng Bắc Ninh tại văn bản số 46/SXD-VT ngày 06/3/2025 về phương án dừng đỗ, đón trả khách của tuyến buýt tại khu vực Cảng hàng không quốc tế Nội Bài; ý kiến của các cơ quan liên quan trả lời văn bản số 1671/BGTVT-VT ngày 19/02/2024 của Bộ Giao thông vận tải (nay là Bộ Xây dựng); biên bản làm việc ngày 21/3/2025 về khảo sát vị trí đón/trả khách tại Cảng hàng không quốc tế Nội Bài của tuyến buýt điện Bắc Ninh - Nội Bài, Bộ Xây dựng thống nhất với đề xuất của Ủy ban nhân dân tỉnh Bắc Ninh và ý kiến của Ủy ban nhân dân thành phố Hà Nội về việc mở mới tuyến xe buýt điện Bắc Ninh - Nội Bài có điểm cuối tại Cảng hàng không quốc tế Nội Bài.</w:t>
      </w:r>
    </w:p>
    <w:p>
      <w:r>
        <w:t>2. Đề nghị Ủy ban nhân dân tỉnh Bắc Ninh phối hợp với Ủy ban nhân dân thành phố Hà Nội chỉ đạo Sở Xây dựng địa phương phối hợp Cảng hàng không quốc tế Nội Bài và các cơ quan có liên quan:</w:t>
      </w:r>
    </w:p>
    <w:p>
      <w:r>
        <w:t>a) Thống nhất phương án vận hành, bố trí các điểm dừng/đỗ và đón trả khách trên tuyến và tại khu vực Cảng hàng không quốc tế Nội Bài theo quy định của pháp luật; tuân thủ và thực hiện theo hướng dẫn của Cảng hàng không quốc tế Nội Bài về đảm bảo an ninh, an toàn khu vực cảng hàng không theo quy định và không làm ảnh hưởng đến lưu thông của các phương tiện khác khi ra, vào sân bay.</w:t>
      </w:r>
    </w:p>
    <w:p>
      <w:r>
        <w:t>b) Phối hợp với Cảng hàng không quốc tế Nội Bài hướng dẫn đơn vị vận tải thực hiện theo quy định, tạo thuận lợi cho hành khách; đáp ứng yêu cầu kết nối các phương thức vận tải, tăng cường bảo đảm trật tự an toàn giao thông và chống ùn tắc giao thông.</w:t>
      </w:r>
    </w:p>
    <w:p>
      <w:r>
        <w:t>c) Chỉ đạo đơn vị vận tải tuân thủ các quy định của pháp luật đối với hoạt động vận tải hành khách công cộng bằng xe buýt, các quy định của ngành hàng không trong việc sử dụng điểm đón, trả khách thuộc phạm vi khu vực Cảng hàng không quốc tế Nội Bài.</w:t>
      </w:r>
    </w:p>
    <w:p>
      <w:r>
        <w:t>Bộ Xây dựng đề nghị Ủy ban nhân dân tỉnh Bắc Ninh phối hợp chỉ đạo thực hiện./.</w:t>
      </w:r>
    </w:p>
    <w:p>
      <w:r>
        <w:t>Nơi nhận:</w:t>
      </w:r>
    </w:p>
    <w:p>
      <w:r>
        <w:t>- Như trên;</w:t>
      </w:r>
    </w:p>
    <w:p>
      <w:r>
        <w:t>- Bộ trưởng (để b/c);</w:t>
      </w:r>
    </w:p>
    <w:p>
      <w:r>
        <w:t>- Cục Hàng không Việt Nam;</w:t>
      </w:r>
    </w:p>
    <w:p>
      <w:r>
        <w:t>- Cục Đường bộ Việt Nam;</w:t>
      </w:r>
    </w:p>
    <w:p>
      <w:r>
        <w:t>- Tổng công ty Cảng hàng không Việt Nam (ACV);</w:t>
      </w:r>
    </w:p>
    <w:p>
      <w:r>
        <w:t>- Cảng hàng không quốc tế Nội Bài;</w:t>
      </w:r>
    </w:p>
    <w:p>
      <w:r>
        <w:t>- UBND thành phố Hà Nội;</w:t>
      </w:r>
    </w:p>
    <w:p>
      <w:r>
        <w:t>- Sở Xây dựng thành phố Hà Nội;</w:t>
      </w:r>
    </w:p>
    <w:p>
      <w:r>
        <w:t>- Sở Xây dựng tỉnh Bắc Ninh;</w:t>
      </w:r>
    </w:p>
    <w:p>
      <w:r>
        <w:t>- Lưu: VT, Vụ VT&amp;ATGT.</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