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136/TTg-NN năm 2024 chủ trương chuyển mục đích sử dụng rừng để thực hiện Dự án đầu tư công trình khai thác mỏ đá vôi làm nguyên liệu sản xuất xi măng cho dây chuyển 2 nhà máy xi măng Duyên Hà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136/TTg-NN</w:t>
      </w:r>
    </w:p>
    <w:p>
      <w:r>
        <w:t>V/v chủ trương chuyển mục đích sử dụng rừng để thực hiện Dự án đầu tư công trình khai thác mỏ đá vôi làm nguyên liệu sản xuất xi măng cho dây chuyền 2 nhà máy xi măng Duyên Hà.</w:t>
      </w:r>
    </w:p>
    <w:p>
      <w:r>
        <w:t>Hà Nội, ngày 19 tháng 02 năm 2024</w:t>
      </w:r>
    </w:p>
    <w:p>
      <w:r>
        <w:t>Kính gửi:</w:t>
      </w:r>
    </w:p>
    <w:p>
      <w:r>
        <w:t>- Bộ Nông nghiệp và Phát triển nông thôn;</w:t>
      </w:r>
    </w:p>
    <w:p>
      <w:r>
        <w:t>- Hội đồng nhân dân tỉnh Ninh Bình;</w:t>
      </w:r>
    </w:p>
    <w:p>
      <w:r>
        <w:t>- Ủy ban nhân dân tỉnh Ninh Bình.</w:t>
      </w:r>
    </w:p>
    <w:p>
      <w:r>
        <w:t>Xét đề nghị của Bộ Nông nghiệp và Phát triển nông thôn tại văn bản số 702/BNN-KL ngày 24 tháng 01 năm 2024, văn bản số 7547/BNN-KL ngày 20 tháng 10 năm 2023, văn bản số 7061/BNN-KL ngày 03 tháng 10 năm 2023, văn bản số 5409/BNN-KL ngày 09 tháng 8 năm 2023 về việc đề nghị xem xét, quyết định chủ trương chuyển mục đích sử dụng rừng để thực hiện Dự án đầu tư công trình khai thác mỏ đá vôi làm nguyên liệu sản xuất xi măng cho dây chuyền 2 nhà máy xi măng Duyên Hà (sau đây viết tắt là Dự án), Phó Thủ tướng Chính phủ Trần Lưu Quang có ý kiến như sau:</w:t>
      </w:r>
    </w:p>
    <w:p>
      <w:r>
        <w:t>1. Tại văn bản số 702/BNN-KL ngày 24 tháng 01 năm 2024, văn bản số 5409/BNN-KL ngày 09 tháng 8 năm 2023, Bộ Nông nghiệp và Phát triển nông thôn khẳng định Dự án đáp ứng tiêu chí dự án thăm dò, khai thác khoáng sản được Thủ tướng Chính phủ chấp thuận, thuộc tiêu chí dự án được chuyển mục đích sử dụng rừng tự nhiên sang mục đích khác theo quy định tại Nghị định số 83/2020/NĐ-CP.</w:t>
      </w:r>
    </w:p>
    <w:p>
      <w:r>
        <w:t>Căn cứ Luật Lâm nghiệp năm 2017, Nghị định số 156/2018/NĐ-CP ngày 16 tháng 11 năm 2018 của Chính phủ quy định chi tiết thi hành một số điều của Luật Lâm nghiệp (sửa đổi, bổ sung tại Nghị định số 83/2020/NĐ-CP ngày 15 tháng 7 năm 2020),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đối với 38,17 ha rừng tự nhiên tại thành phố Tam Điệp, tỉnh Ninh Bình để thực hiện Dự án như báo cáo kết quả thẩm định hồ sơ và kiến nghị của Bộ Nông nghiệp và Phát triển nông thôn tại các văn bản nêu trên (chi tiết về loại rừng, vị trí lô, khoảnh được xác định tại văn bản số 5409/BNN-KL ngày 09 tháng 8 năm 2023 và hồ sơ gửi kèm).</w:t>
      </w:r>
    </w:p>
    <w:p>
      <w:r>
        <w:t>Bộ Nông nghiệp và Phát triển nông thôn chịu trách nhiệm toàn diện trước pháp luật, Chính phủ, Thủ tướng Chính phủ về kết quả rà soát và thẩm định hồ sơ, tính đầy đủ, chính xác, hợp lệ của hồ sơ, tài liệu và các nội dung báo cáo thẩm định, trình Thủ tướng Chính phủ xem xét quyết định chủ trương chuyển mục đích sử dụng rừng sang mục đích khác để thực hiện Dự án. Ủy ban nhân dân tỉnh Ninh Bình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Ninh Bình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tự nhiên cần chuyển mục đích sử dụng sang mục đích khác, thống nhất giữa hồ sơ và thực địa, phù hợp với chỉ tiêu đất rừng đã được cấp thẩm quyền phê duyệt; chỉ đạo chủ đầu tư Dự án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tại mục 1 văn bản này chỉ được thực hiện sau khi đáp ứng đầy đủ các điều kiện theo quy định tại Điều 19, 23 Luật Lâm nghiệp và đảm bảo tuân thủ đúng, đầy đủ các quy định có liên quan. Xử lý nghiêm các trường hợp vi phạm.</w:t>
      </w:r>
    </w:p>
    <w:p>
      <w:r>
        <w:t>Ủy ban nhân dân tỉnh Ninh Bình chịu trách nhiệm trước pháp luật, Chính phủ, Thủ tướng Chính phủ về việc quyết định và tổ chức thực hiện chuyển mục đích sử dụng rừng sang mục đích khác để thực hiện Dự án, đảm bảo công khai, minh bạch, sử dụng rừng, đất tiết kiệm, hiệu quả, đúng và đầy đủ theo quy định của pháp luật, không làm thất thoát tài sản, ngân sách nhà nước, tham nhũng, gây khiếu kiện mất trật tự xã hội.</w:t>
      </w:r>
    </w:p>
    <w:p>
      <w:r>
        <w:t>Hội đồng nhân dân tỉnh Ninh Bình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Ninh Bình thực hiện; kiểm tra, giám sát chặt chẽ việc chuyển mục đích sử dụng diện tích rừng tại mục 1 văn bản này theo đúng Kết luận số 61- KL/TW ngày 17 tháng 8 năm 2023 về tiếp tục thực hiện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TNMT, XD, QP, CA;</w:t>
      </w:r>
    </w:p>
    <w:p>
      <w:r>
        <w:t>- VPCP: BTCN, PCN Mai Thị Thu Vân, các Vụ: PL, CN, V.I;</w:t>
      </w:r>
    </w:p>
    <w:p>
      <w:r>
        <w:t>- Lưu: VT, NN (02)  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