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1359/UBND-ĐT năm 2026 giải pháp phối hợp xử lý lục bình và rác đại dương trôi dạt vào các bãi biển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27/02/2026</w:t>
            </w:r>
          </w:p>
        </w:tc>
      </w:tr>
      <w:tr>
        <w:tc>
          <w:tcPr>
            <w:tcW w:type="dxa" w:w="4320"/>
          </w:tcPr>
          <w:p>
            <w:r>
              <w:t>Ngày hiệu lực</w:t>
            </w:r>
          </w:p>
        </w:tc>
        <w:tc>
          <w:tcPr>
            <w:tcW w:type="dxa" w:w="4320"/>
          </w:tcPr>
          <w:p>
            <w:r>
              <w:t>27/02/2026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1359/UBND-ĐT</w:t>
      </w:r>
    </w:p>
    <w:p>
      <w:r>
        <w:t>Về giải pháp phối hợp xử lý lục bình và rác đại dương trôi dạt vào các bãi biển trên địa bàn Thành phố Hồ Chí Minh</w:t>
      </w:r>
    </w:p>
    <w:p>
      <w:r>
        <w:t>Thành phố Hồ Chí Minh, ngày 27 tháng 02 năm 2026</w:t>
      </w:r>
    </w:p>
    <w:p>
      <w:r>
        <w:t>Kính gửi:</w:t>
      </w:r>
    </w:p>
    <w:p>
      <w:r>
        <w:t>- Ủy ban Mặt trận Tổ quốc Việt Nam Thành phố;</w:t>
      </w:r>
    </w:p>
    <w:p>
      <w:r>
        <w:t>- Sở Nông nghiệp và Môi trường;</w:t>
      </w:r>
    </w:p>
    <w:p>
      <w:r>
        <w:t>- Sở Khoa học và Công nghệ;</w:t>
      </w:r>
    </w:p>
    <w:p>
      <w:r>
        <w:t>- Sở Xây dựng;</w:t>
      </w:r>
    </w:p>
    <w:p>
      <w:r>
        <w:t>- Ủy ban nhân dân các phường, xã, đặc khu;</w:t>
      </w:r>
    </w:p>
    <w:p>
      <w:r>
        <w:t>- Đài Phát thanh và Truyền hình Thành phố.</w:t>
      </w:r>
    </w:p>
    <w:p>
      <w:r>
        <w:t>Xét đề nghị của Sở Nông nghiệp và Môi trường tại Báo cáo số 3454/BC- SNNMT-CTR ngày 06 tháng 02 năm 2026 về giải pháp phối hợp xử lý lục bình và rác đại dương trôi dạt vào các bãi biển trên địa bàn Thành phố Hồ Chí Minh; Chủ tịch Ủy ban nhân dân Thành phố chỉ đạo như sau:</w:t>
      </w:r>
    </w:p>
    <w:p>
      <w:r>
        <w:t>1. Công tác về tuyên truyền</w:t>
      </w:r>
    </w:p>
    <w:p>
      <w:r>
        <w:t>a) Giao Sở Nông nghiệp và Môi trường chủ trì, phối hợp với Đài Phát thanh và Truyền hình Thành phố Hồ Chí Minh và các cơ quan, đơn vị liên quan thực hiện lồng ghép xây dựng chuyên trang, chuyên mục tuyên truyền trên sóng truyền thanh, truyền hình để nâng cao ý thức, hành vi, trách nhiệm về bảo vệ môi trường, không vứt rác thải ngoài đường, nơi công cộng, xuống sông, kênh, mương, cống rãnh và xả rác thải, ngư cụ hư hỏng xuống biển.</w:t>
      </w:r>
    </w:p>
    <w:p>
      <w:r>
        <w:t>b) Đề nghị Ủy ban Mặt trận Tổ quốc Việt Nam Thành phố chỉ đạo các tổ chức thành viên đẩy mạnh công tác tuyên truyền, vận động Nhân dân tích cực giữ gìn vệ sinh môi trường tại gia đình và khu dân cư, không xả rác thải gây mất vệ sinh công cộng, ô nhiễm môi trường, nhất là tại khu dân cư, nơi công cộng, đường phố, kênh mương, cống rãnh, ao, hồ, sông, bờ biển; tích cực tham gia các đợt tổng vệ sinh công cộng, làm sạch đường phố, khu dân cư.</w:t>
      </w:r>
    </w:p>
    <w:p>
      <w:r>
        <w:t>c) Giao Ủy ban nhân dân các phường, xã, đặc khu tăng cường công tác tuyên truyền quy định của pháp luật về bảo vệ môi trường; tuyên truyền nâng cao ý thức người dân về thu gom rác thải, không vứt rác bừa bãi, xuống sông, kênh, mương thông qua hệ thống truyền thanh, các nền tảng mạng xã hội phổ biến, pano, áp phích, sinh hoạt cộng đồng,… để người dân biết, nâng cao nhận thức, thay đổi hành vi về xả thải rác thải ra môi trường sông, kênh, mương.</w:t>
      </w:r>
    </w:p>
    <w:p>
      <w:r>
        <w:t>2. Giải pháp về quản lý, phòng ngừa, giảm thiểu</w:t>
      </w:r>
    </w:p>
    <w:p>
      <w:r>
        <w:t>a) Giao Sở Nông nghiệp và Môi trường nghiên cứu đặt hàng để Sở Khoa học và Công nghệ và các cơ quan liên quan xem xét, nghiên cứu, lựa chọn đơn vị có năng lực thực hiện Đề tài nghiên cứu có chất lượng, sử dụng giải pháp hạn chế sự sinh trưởng lục bình để áp dụng trong thực tế, nhằm giảm thiểu lục bình phát sinh tại nguồn.</w:t>
      </w:r>
    </w:p>
    <w:p>
      <w:r>
        <w:t>b) Giao Sở Xây dựng chủ trì nghiên cứu lắp đặt hệ thống ngăn lục bình, rác thải tại đầu nguồn các sông, kênh, rạch và trước các công trình cầu, cống để tổ chức thu gom, xử lý, hạn chế trôi dạt về hạ nguồn.</w:t>
      </w:r>
    </w:p>
    <w:p>
      <w:r>
        <w:t>c) Giao Ủy ban nhân dân các phường, xã, đặc khu tăng cường kiểm tra, giám sát và xử lý nghiêm các hành vi xả rác thải ra môi trường sông, kênh, mương, ven biển không đúng quy định.</w:t>
      </w:r>
    </w:p>
    <w:p>
      <w:r>
        <w:t>3. Giải pháp về thu gom, xử lý hàng năm</w:t>
      </w:r>
    </w:p>
    <w:p>
      <w:r>
        <w:t>3.1. Đối với lục bình và rác thải trên sông, kênh, rạch</w:t>
      </w:r>
    </w:p>
    <w:p>
      <w:r>
        <w:t>a) Giao Sở Xây dựng</w:t>
      </w:r>
    </w:p>
    <w:p>
      <w:r>
        <w:t>- Chủ trì, phối hợp các cơ quan liên quan rà soát, tham mưu trình Ủy ban nhân dân Thành phố sửa đổi Quyết định số 5821/QĐ-UBND ngày 12 tháng 12 năm 2024 và Quyết định số 3085/QĐ-UBND ngày 18 tháng 6 năm 2025 để áp dụng cho địa bàn Thành phố sau sáp nhập.</w:t>
      </w:r>
    </w:p>
    <w:p>
      <w:r>
        <w:t>- Chỉ đạo các đơn vị liên quan thu gom lục bình, rong, cỏ, rác thải trên các sông, kênh, mương theo kế hoạch ban hành (mở rộng cho phạm vi các xã, phường khu vực Bình Dương và Bà Rịa-Vũng Tàu cũ), nhất là vào thời điểm lục bình bắt đầu phát triển để hạn chế trôi về hạ lưu, ra biển; xây dựng kế hoạch để chỉ đạo các xã, phường, đơn vị liên quan thực hiện đồng loạt, đồng thời chủ động phối hợp các tỉnh giáp ranh để đồng bộ cùng ra quân thu gom lục bình, rong, cỏ, rác thải trên các sông, kênh, mương đầu nguồn, hạn chế trôi dạt về hạ nguồn.</w:t>
      </w:r>
    </w:p>
    <w:p>
      <w:r>
        <w:t>b) Giao Sở Nông nghiệp và Môi trường</w:t>
      </w:r>
    </w:p>
    <w:p>
      <w:r>
        <w:t>- Chủ trì, phối hợp các cơ quan liên quan rà soát, tham mưu trình Ủy ban nhân dân Thành phố sửa đổi Quyết định số 135/2024/QĐ-UBND ngày 30 tháng 12 năm 2024 và Quyết định số 5601/QĐ-UBND ngày 05 tháng 12 năm 2024 của Ủy ban nhân dân Thành phố để áp dụng cho địa bàn Thành phố sau sáp nhập theo chỉ đạo của Ủy ban nhân dân Thành phố tại Công văn số 5087/UBND-ĐT ngày 29 tháng 12 năm 2025.</w:t>
      </w:r>
    </w:p>
    <w:p>
      <w:r>
        <w:t>- Chủ trì, phối hợp với Sở Xây dựng làm việc với các tỉnh giáp ranh để rà soát, sửa đổi Kế hoạch liên tịch số 9191/KH-STNMT-SNN-SGTVT ngày 20 tháng 11 năm 2015 về phối hợp triển khai hoạt động vớt, xử lý lục bình khai thông dòng chảy trên sông Sài Gòn, sông Đồng Nai, sông Vàm Cỏ Đông và các kênh, mương giáp ranh, để Sở Xây dựng chỉ đạo các cơ quan liên quan đưa vào kế hoạch thực hiện hàng năm.</w:t>
      </w:r>
    </w:p>
    <w:p>
      <w:r>
        <w:t>c) Giao Ủy ban nhân dân các xã, phường rà soát và duy trì thực hiện vệ sinh môi trường, nạo vét, dọn quang, vớt rác thải, lục bình và khai thông dòng chảy các tuyến kênh, mương trên địa bàn; nghiên cứu các giải pháp ngăn chặn lục bình, rác thải tại các cửa kênh, mương để thu gom tập trung.</w:t>
      </w:r>
    </w:p>
    <w:p>
      <w:r>
        <w:t>3.2. Đối với các loại rác thải trôi dạt vào bãi biển (lục bình, rác thải nhựa, rác ngư cụ)</w:t>
      </w:r>
    </w:p>
    <w:p>
      <w:r>
        <w:t>a) Giao Sở Khoa học và Công nghệ xem xét phối hợp với Phân hiệu Trường Đại học Thủy lợi tại Bình Dương sớm thực hiện giải pháp thí điểm lắp đặt hệ thống phao ngăn và thu gom rác, lục bình ngoài biển thuộc khu vực Bãi Trước, Vũng Tàu, không cho rác thải, lục bình trôi dạt vào bờ biển, gây mất vệ sinh, ảnh hưởng đến các hoạt động du lịch. Trường hợp giải pháp khả thi, hiệu quả thì nghiên cứu đề xuất Ủy ban nhân dân Thành phố chỉ đạo nhân rộng ở các bãi tắm du lịch của Thành phố có rác thải, lục bình trôi dạt vào hàng năm.</w:t>
      </w:r>
    </w:p>
    <w:p>
      <w:r>
        <w:t>b) Giao Sở Nông nghiệp và Môi trường quản lý chặt chẽ các tàu cá, các hộ nuôi thủy sản ven biển và yêu cầu thực hiện thu gom rác thải phát sinh trong quá trình hoạt động trên tàu; nghiêm cấm hành vi xả rác thải, ngư cụ hư hỏng xuống biển; đồng thời chỉ đạo các Ban quản lý các cảng cá bố trí khu vực, thùng chứa rác phù hợp để tiếp nhận rác thải từ tàu cá; tổ chức tiếp nhận, ghi nhận khối lượng rác thải do tàu cá bàn giao khi tàu cập cảng và phối hợp với đơn vị có chức năng để thu gom, vận chuyển, xử lý theo quy định.</w:t>
      </w:r>
    </w:p>
    <w:p>
      <w:r>
        <w:t>c) Giao Ủy ban nhân dân phường Vũng Tàu, Tam Thắng, Rạch Dừa chủ động xây dựng kế hoạch hàng năm tiếp tục thực hiện đấu thầu/đặt hàng lựa chọn đơn vị cung ứng dịch vụ thu gom rác thải, lục bình trôi dạt vào bờ biển hàng năm theo quy định.</w:t>
      </w:r>
    </w:p>
    <w:p>
      <w:r>
        <w:t>d) Giao Ủy ban nhân dân xã, phường, đặc khu ven biển tăng cường kiểm tra, giám sát và xử lý nghiêm các hành vi xả rác thải ra biển./.</w:t>
      </w:r>
    </w:p>
    <w:p>
      <w:r>
        <w:t>Nơi nhận:</w:t>
      </w:r>
    </w:p>
    <w:p>
      <w:r>
        <w:t>- Như trên;</w:t>
      </w:r>
    </w:p>
    <w:p>
      <w:r>
        <w:t>- TTUB: CT, các PCT;</w:t>
      </w:r>
    </w:p>
    <w:p>
      <w:r>
        <w:t>- VPUB: CVP, các PCVP;</w:t>
      </w:r>
    </w:p>
    <w:p>
      <w:r>
        <w:t>- Phòng ĐT, KT, VX;</w:t>
      </w:r>
    </w:p>
    <w:p>
      <w:r>
        <w:t>- Lưu: VT (ĐT-LHT).</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