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1316/BYT-K2ĐT năm 2024 tăng cường chất lượng, tuân thủ quy định về đào tạo liên tục cán bộ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1316/BYT-K2ĐT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1316/BYT-K2ĐT</w:t>
      </w:r>
    </w:p>
    <w:p>
      <w:r>
        <w:t>V/v tăng cường chất lượng, tuân thủ các quy định về đào tạo liên tục cán bộ y tế</w:t>
      </w:r>
    </w:p>
    <w:p>
      <w:r>
        <w:t>Hà Nội, ngày 20 tháng 3 năm 2024</w:t>
      </w:r>
    </w:p>
    <w:p>
      <w:r>
        <w:t>Kính gửi:</w:t>
      </w:r>
    </w:p>
    <w:p>
      <w:r>
        <w:t>- Uỷ ban nhân dân các tỉnh, thành phố trực thuộc TW;</w:t>
      </w:r>
    </w:p>
    <w:p>
      <w:r>
        <w:t>- Các Bộ, ngành  (có danh sách kèm theo) .</w:t>
      </w:r>
    </w:p>
    <w:p>
      <w:r>
        <w:t>Công tác đào tạo liên tục cán bộ y tế nhằm nâng cao chất lượng khám bệnh, chữa bệnh là một trong các nhiệm vụ trọng tâm của ngành y tế. Hiện nay, Quốc hội, Chính phủ và Bộ Y tế đã ban hành hệ thống văn bản quy phạm pháp luật quy định về đào tạo liên tục cán bộ y tế, bao gồm: Luật Khám bệnh, chữa bệnh số 15/2023/QH15 (Khoản 14 Điều 2 và Điều 22); Nghị định số 96/2023/NĐ-CP ngày 30/12/2023 quy định chi tiết một số điều của Luật Khám bệnh, chữa bệnh (sau đây viết tắt là Nghị định số 96/2023/NĐ-CP); Thông tư số 32/2023/TT-BYT ngày 31/12/2023 của Bộ trưởng Bộ Y tế quy định chi tiết một số điều của Luật Khám bệnh, chữa bệnh (sau đây viết tắt là Thông tư số 32/2023/TT-BYT); Thông tư số 22/2013/TT-BYT ngày 09/8/2013 của Bộ trưởng Bộ Y tế về hướng dẫn việc đào tạo liên tục cho cán bộ y tế; Thông tư số 26/2020/TT-BYT ngày 28/12/2020 của Bộ trưởng Bộ Y tế về việc sửa đ i, b sung một số điều của Thông tư số 22/2013/TT- BYT (sau đây viết tắt là Thông tư số 26/2020/TT-BYT).</w:t>
      </w:r>
    </w:p>
    <w:p>
      <w:r>
        <w:t>Tính đến nay, trên cả nước đã có hơn 600 đơn vị tham gia đào tạo liên tục (bao gồm: bệnh viện; cơ sở khám bệnh, chữa bệnh; các trường đại học, cao đẳng, trung cấp y, dược; Hội nghề nghiệp về chuyên môn y tế; Sở Y tế các tỉnh, thành phố; cơ sở y tế của các Bộ ngành…). Trong thời gian vừa qua, các đơn vị đã có nhiều nỗ lực, cố gắng trong t chức đào tạo liên tục để nâng cao năng lực cho cán bộ y tế nhằm phục vụ tốt cho công tác bảo vệ, chăm sóc và nâng cao sức khỏe nhân dân. Tuy nhiên bên cạnh các kết quả đã đạt được, việc triển khai công tác đào tạo liên tục còn một số bất cập, chất lượng chưa đảm bảo theo yêu cầu.</w:t>
      </w:r>
    </w:p>
    <w:p>
      <w:r>
        <w:t>Theo thông tin phản ánh trên các phương tiện truyền thông trong những ngày qua về việc “Tràn lan đào tạo y khoa liên tục” và trên cơ sở báo cáo kết quả thực hiện của các đơn vị, để tăng cường hơn nữa chất lượng công tác đào tạo liên tục cán bộ y tế, Bộ Y tế kính đề nghị Uỷ ban nhân dân các tỉnh, thành phố trực thuộc Trung ương, các Bộ, ngành tăng cường chấn chỉnh, chỉ đạo một số nội dung sau:</w:t>
      </w:r>
    </w:p>
    <w:p>
      <w:r>
        <w:t>1. Chỉ đạo, hướng dẫn việc t chức công tác đào tạo liên tục tại các cơ quan, đơn vị thuộc thẩm quyền quản lý theo đúng quy định tại Luật Khám bệnh, chữa bệnh số 15/2023/QH15, Nghị định số 96/2023/NĐ-CP, Thông tư số 32/2023/TT- BYT ngày 31/12/2023, Thông tư số 22/2013/TT-BYT ngày 09/8/2013, Thông tư số 26/2020/TT-BYT ngày 28/12/2020 và các văn bản hướng dẫn có liên quan của Bộ Y tế, đảm bảo công khai, minh bạch, khách quan, hiệu quả và kiểm soát tốt chất lượng công tác đào tạo liên tục, nhưng đồng thời phải đảm bảo khuyến khích và tạo điều kiện để cán bộ y tế nâng cao năng lực phục vụ tốt công tác khám, chữa bệnh cho người dân.</w:t>
      </w:r>
    </w:p>
    <w:p>
      <w:r>
        <w:t>2. Đề nghị Ủy ban nhân dân các tỉnh, thành phố trực thuộc Trung ương chỉ đạo Sở Y tế rà soát, tăng cường công tác kiểm tra, giám sát các cơ sở đào tạo liên tục cán bộ y tế thuộc thẩm quyền quản lý, xử lý hoặc kiến nghị xử lý nghiêm các trường hợp vi phạm (nếu có) theo quy định của pháp luật.</w:t>
      </w:r>
    </w:p>
    <w:p>
      <w:r>
        <w:t>3. Đề nghị các Bộ, ngành có cơ sở t chức đào tạo liên tục cán bộ y tế chỉ đạo các cơ sở tăng cường tự kiểm tra, giám sát đảm bảo thực hiện đúng quy định.</w:t>
      </w:r>
    </w:p>
    <w:p>
      <w:r>
        <w:t>Trong quá trình triển khai thực hiện nếu có khó khăn vướng mắc, đề nghị các đơn vị báo cáo Bộ Y tế (qua Cục Khoa học công nghệ và Đào tạo) để được chỉ đạo giải quyết.</w:t>
      </w:r>
    </w:p>
    <w:p>
      <w:r>
        <w:t>Nơi nhận:</w:t>
      </w:r>
    </w:p>
    <w:p>
      <w:r>
        <w:t>- Như kính gửi;</w:t>
      </w:r>
    </w:p>
    <w:p>
      <w:r>
        <w:t>- Bộ trưởng (để b/cáo);</w:t>
      </w:r>
    </w:p>
    <w:p>
      <w:r>
        <w:t>- Các Thứ trưởng (để ph/hợp chỉ đạo);</w:t>
      </w:r>
    </w:p>
    <w:p>
      <w:r>
        <w:t>- Cục QLKCB, Cục QLYDCT, Thanh tra bộ (để thực hiện);</w:t>
      </w:r>
    </w:p>
    <w:p>
      <w:r>
        <w:t>- Tổng hội Y học Việt Nam (để ph/hợp chỉ đạo);</w:t>
      </w:r>
    </w:p>
    <w:p>
      <w:r>
        <w:t>- Sở Y tế các tỉnh/thành phố trực thuộc TW (để th/hiện);</w:t>
      </w:r>
    </w:p>
    <w:p>
      <w:r>
        <w:t>- Lưu: VT, K2ĐT.</w:t>
      </w:r>
    </w:p>
    <w:p>
      <w:r>
        <w:t>KT. BỘ TRƯỞNG</w:t>
      </w:r>
    </w:p>
    <w:p>
      <w:r>
        <w:t>THỨ TRƯỞNG</w:t>
      </w:r>
    </w:p>
    <w:p>
      <w:r>
        <w:t>Nguyễn Thị Liên Hương</w:t>
      </w:r>
    </w:p>
    <w:p>
      <w:r>
        <w:t>DANH SÁCH CÁC ĐƠN VỊ GỬI CÔNG VĂN</w:t>
      </w:r>
    </w:p>
    <w:p>
      <w:r>
        <w:t>(Kèm theo công văn số: 1316/BYT-K2ĐT ngày 20 tháng 3 năm 2024)</w:t>
      </w:r>
    </w:p>
    <w:p>
      <w:r>
        <w:t>1. Uỷ ban nhân dân tỉnh, thành phố trực thuộc Trung ương.</w:t>
      </w:r>
    </w:p>
    <w:p>
      <w:r>
        <w:t>2. Bộ Giáo dục và Đào tạo.</w:t>
      </w:r>
    </w:p>
    <w:p>
      <w:r>
        <w:t>3. Bộ Lao động - Thương binh và Xã hội.</w:t>
      </w:r>
    </w:p>
    <w:p>
      <w:r>
        <w:t>4. Bộ Quốc phòng.</w:t>
      </w:r>
    </w:p>
    <w:p>
      <w:r>
        <w:t>5. Bộ Công an</w:t>
      </w:r>
    </w:p>
    <w:p>
      <w:r>
        <w:t>6. Bộ Nông nghiệp và Phát triển nông thôn.</w:t>
      </w:r>
    </w:p>
    <w:p>
      <w:r>
        <w:t>7. Bộ Giao thông vận tải.</w:t>
      </w:r>
    </w:p>
    <w:p>
      <w:r>
        <w:t>8. Bộ Thông tin và Truyền thông.</w:t>
      </w:r>
    </w:p>
    <w:p>
      <w:r>
        <w:t>9.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