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1304/UBND-KSTTHC năm 2023 thực hiện 19 Nghị quyết đơn giản hóa thủ tục hành chính, giấy tờ công dân liên quan đến quản lý dân cư và rà soát văn bản, thủ tục hành chính có yêu cầu giấy tờ cư trú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1304/UBND-KSTTHC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1304  /UBND-KSTTHC</w:t>
      </w:r>
    </w:p>
    <w:p>
      <w:r>
        <w:t>V/v thực hiện 19 Nghị quyết đơn giản hóa TTHC, giấ  y   tờ công dân liên quan đến quản lý dân cư và rà soát văn bản  ,    thủ tục hành chính có yêu cầu giấy tờ cư trú.</w:t>
      </w:r>
    </w:p>
    <w:p>
      <w:r>
        <w:t>Hà Nội, ngày   05   tháng   5   năm 2023</w:t>
      </w:r>
    </w:p>
    <w:p>
      <w:r>
        <w:t>Kính gửi:  Các sở, ban, ngành.</w:t>
      </w:r>
    </w:p>
    <w:p>
      <w:r>
        <w:t>UBND Thành phố nhận được các văn bản của Văn phòng Chính phủ: số 2811/VPCP-KSTT ngày 24/4/2023 của Văn phòng Chính phủ về việc thực hiện 19 Nghị quyết   đơn  giản hóa TTHC,  giấy   tờ công dân liên quan đến quản lý dân cư và rà soát văn bản, thủ tục hành chính có yêu cầu   giấy   tờ cư trú và   số   2893/VPCP-KSTT ngày 26/4/2023 về việc rà soát, sửa   đổi , bổ sung văn bản quy phạm pháp luật triển khai Đề án 06  (nội dung văn  bản   kèm theo).</w:t>
      </w:r>
    </w:p>
    <w:p>
      <w:r>
        <w:t>Về việc này, UBND Thành phố chỉ đạo như sau:</w:t>
      </w:r>
    </w:p>
    <w:p>
      <w:r>
        <w:t>1. Các sở, ban, ngành:</w:t>
      </w:r>
    </w:p>
    <w:p>
      <w:r>
        <w:t>a) Căn cứ trên cơ sở công   bố   của Bộ, ngành chủ quản, tham mưu UBND Thành phố thực hiện việc công   bố  , công khai thủ tục hành chính thuộc phạm vi lĩnh vực giải quyết của đơn vị trên Cơ sở   dữ  liệu quốc gia về thủ tục hành chính, Hệ  thống  thông tin giải quyết thủ tục hành chính của Thành phố và tại nơi tiếp nhận, giải quyết thủ tục hành chính; hoàn thiện quy trình nội bộ, quy trình điện tử  để   thực hiện việc bãi bỏ yêu cầu nộp, xuất trình   Sổ   hộ   khẩu   giấy, s  ổ   tạm trú giấy theo quy định của Luật cư trú và Nghị định số 104/2022/NĐ-CP;</w:t>
      </w:r>
    </w:p>
    <w:p>
      <w:r>
        <w:t>b) Chủ động nghiên cứu, rà soát văn bản quy phạm pháp luật thuộc thẩm quyền ban hành của Thành phố có liên quan đến việc triển khai Đề án 06/Chính phủ thuộc ngành, lĩnh vực đơn vị, đặc biệt là các cơ   chế  , chính sách liên quan đến việc quản lý dân cư theo Đề án 06, hoàn thiện các phương án để đề xuất sửa đổi theo hướng đáp ứng yêu cầu   chuyển đổi số  , ứng dụng công nghệ thông tin, hoàn thiện hệ sinh thái phục vụ kết   nối  , khai thác, làm giàu dữ liệu và các tiện ích   phục     vụ   người dân, doanh nghiệp và chủ động tham mưu việc ban hành văn bản sửa đổi, bổ sung, thay thế theo thẩm quyền.</w:t>
      </w:r>
    </w:p>
    <w:p>
      <w:r>
        <w:t>2. Giao Sở Tư pháp chủ trì, phối hợp với Sở Thông tin và Truyền thông và các sở, ban, ngành tham mưu UBND Thành phố việc triển khai thực hiện nội dung nhiệm vụ tại   điểm   b mục 1 nêu trên, đảm bảo   tiến   độ, chất lượng theo hướng dẫn của   Tổ   công tác của Thủ tướng Chính phủ về rà soát văn bản quy phạm pháp luật.</w:t>
      </w:r>
    </w:p>
    <w:p>
      <w:r>
        <w:t>UBND Thành phố đề nghị các sở,   ban, ngành triển khai thực hiện./.</w:t>
      </w:r>
    </w:p>
    <w:p>
      <w:r>
        <w:t>Nơi nhận:</w:t>
      </w:r>
    </w:p>
    <w:p>
      <w:r>
        <w:t>- Như trên;</w:t>
      </w:r>
    </w:p>
    <w:p>
      <w:r>
        <w:t>- Chủ tịch   U  BND Thành phố; (để báo cáo)</w:t>
      </w:r>
    </w:p>
    <w:p>
      <w:r>
        <w:t>- PCT TT UBND TP Lê Hồng Sơn;</w:t>
      </w:r>
    </w:p>
    <w:p>
      <w:r>
        <w:t>-     Văn phòng UBND Thành phố (để phối hợp);</w:t>
      </w:r>
    </w:p>
    <w:p>
      <w:r>
        <w:t>- VP UBND TP: CVP, PCVP: C.N.Trang,</w:t>
      </w:r>
    </w:p>
    <w:p>
      <w:r>
        <w:t>các phòng: KSTTHC, TH, NC, HCTC,</w:t>
      </w:r>
    </w:p>
    <w:p>
      <w:r>
        <w:t>Tru  ng   tâm THCB;</w:t>
      </w:r>
    </w:p>
    <w:p>
      <w:r>
        <w:t>-   Lưu: VT, KSTTHC   (Nga).</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