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12899/BGTVT-KHĐT phân khai chi tiết điều chỉnh kế hoạch vốn ngân sách Nhà nước năm 2024, Dự án cải tạo cầu yếu và cầu kết nối trên các quốc lộ (giai đoạn II)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12899/BGTVT-KHĐT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12899/BGTVT-KHĐT</w:t>
      </w:r>
    </w:p>
    <w:p>
      <w:r>
        <w:t>V/v phân khai chi tiết điều chỉnh kế hoạch vốn NSNN năm 2024, Dự án cải tạo cầu yếu và cầu kết nối trên các quốc lộ (giai đoạn II)</w:t>
      </w:r>
    </w:p>
    <w:p>
      <w:r>
        <w:t>Hà Nội, ngày 27 tháng 11 năm 2024</w:t>
      </w:r>
    </w:p>
    <w:p>
      <w:r>
        <w:t>Kính gửi:</w:t>
      </w:r>
    </w:p>
    <w:p>
      <w:r>
        <w:t>- Bộ Tài chính;</w:t>
      </w:r>
    </w:p>
    <w:p>
      <w:r>
        <w:t>- Kho bạc Nhà nước.</w:t>
      </w:r>
    </w:p>
    <w:p>
      <w:r>
        <w:t>Căn cứ các Quyết định của Bộ trưởng Bộ GTVT số 1767/QĐ-BGTVT ngày 29/12/2023 về việc giao chi tiết kế hoạch đầu tư vốn ngân sách nhà nước năm 2024, số 621/QĐ-BGTVT ngày 21/5/2024, số 1420/QĐ-BGTVT ngày 15/11/2024 về việc điều chỉnh kế hoạch đầu tư đã giao chi tiết kế hoạch vốn ngân sách trung ương năm 2024;</w:t>
      </w:r>
    </w:p>
    <w:p>
      <w:r>
        <w:t>Căn cứ các Quyết định của Bộ trưởng Bộ GTVT số 1726/QĐ-BGTVT ngày 03/9/2020, số 974/QĐ-BGTVT ngày 06/8/2024 về việc phê duyệt và phê duyệt điều chỉnh Dự án Cải tạo cầu yếu và cầu kết nối trên các quốc lộ (giai đoạn II), sử dụng vốn vay EDCF;</w:t>
      </w:r>
    </w:p>
    <w:p>
      <w:r>
        <w:t>Căn cứ văn bản số 6413/BGTVT-KHĐT ngày 17/6/2024 của Bộ GTVT về việc phân khai chi tiết điều chỉnh kế hoạch vốn NSNN năm 2024, Dự án cải tạo cầu yếu và cầu kết nối trên các quốc lộ (giai đoạn II);</w:t>
      </w:r>
    </w:p>
    <w:p>
      <w:r>
        <w:t>Theo đề nghị của Ban QLDA 2 tại văn bản số 2309/BQLDA2-KHTH ngày 26/11/2024 về việc phân khai chi tiết điều chỉnh kế hoạch vốn ngân sách nhà nước năm 2024, Dự án cải tạo cầu yếu và cầu kết nối trên các quốc lộ (giai đoạn II).</w:t>
      </w:r>
    </w:p>
    <w:p>
      <w:r>
        <w:t>Để đảm bảo kế hoạch giải ngân vốn ngân sách nhà nước năm 2024, Bộ GTVT đề nghị Bộ Tài chính, Kho bạc Nhà nước phân bổ kế hoạch chi tiết điều chỉnh vốn ngân sách nhà nước năm 2024 của dự án nêu trên như biểu chi tiết kèm theo văn bản này.</w:t>
      </w:r>
    </w:p>
    <w:p>
      <w:r>
        <w:t>Kính đề nghị Bộ Tài chính, Kho bạc Nhà nước quan tâm, giải quyết./.</w:t>
      </w:r>
    </w:p>
    <w:p>
      <w:r>
        <w:t>Nơi nhận:</w:t>
      </w:r>
    </w:p>
    <w:p>
      <w:r>
        <w:t>- Như trên;</w:t>
      </w:r>
    </w:p>
    <w:p>
      <w:r>
        <w:t>- Bộ trưởng (để b/c);</w:t>
      </w:r>
    </w:p>
    <w:p>
      <w:r>
        <w:t>- Thứ trưởng Nguyễn Duy Lâm (để b/c);</w:t>
      </w:r>
    </w:p>
    <w:p>
      <w:r>
        <w:t>- Vụ trưởng (để b/c);</w:t>
      </w:r>
    </w:p>
    <w:p>
      <w:r>
        <w:t>- Vụ đầu tư - Bộ Tài chính;</w:t>
      </w:r>
    </w:p>
    <w:p>
      <w:r>
        <w:t>- Sở giao dịch KBNN;</w:t>
      </w:r>
    </w:p>
    <w:p>
      <w:r>
        <w:t>- Ban QLDA 2;</w:t>
      </w:r>
    </w:p>
    <w:p>
      <w:r>
        <w:t>- Lưu VT, KHĐT(3) LIEMTT .</w:t>
      </w:r>
    </w:p>
    <w:p>
      <w:r>
        <w:t>TL. BỘ TRƯỞNG</w:t>
      </w:r>
    </w:p>
    <w:p>
      <w:r>
        <w:t>KT. VỤ TRƯỞNG VỤ KHĐT</w:t>
      </w:r>
    </w:p>
    <w:p>
      <w:r>
        <w:t>PHÓ VỤ TRƯỞNG</w:t>
      </w:r>
    </w:p>
    <w:p>
      <w:r>
        <w:t>Nguyễn Anh Dũng</w:t>
      </w:r>
    </w:p>
    <w:p>
      <w:r>
        <w:t>PHÂN KHAI CHI TIẾT ĐIỀU CHỈNH KẾ HOẠCH ĐẦU TƯ VỐN NGÂN SÁCH NHÀ NƯỚC NĂM 2024</w:t>
      </w:r>
    </w:p>
    <w:p>
      <w:r>
        <w:t>Dự án cải tạo cầu yếu và cầu kết nối trên các quốc lộ (giai đoạn II)</w:t>
      </w:r>
    </w:p>
    <w:p>
      <w:r>
        <w:t>(Kèm theo văn bản số 2899/BGTVT-KHĐT ngày 27/11/2024 của Bộ GTVT)</w:t>
      </w:r>
    </w:p>
    <w:p>
      <w:r>
        <w:t>Đơn vị: Triệu đồng</w:t>
      </w:r>
    </w:p>
    <w:p>
      <w:r>
        <w:t>TT</w:t>
      </w:r>
    </w:p>
    <w:p>
      <w:r>
        <w:t>Tên dự án</w:t>
      </w:r>
    </w:p>
    <w:p>
      <w:r>
        <w:t>Chủ đầu tư</w:t>
      </w:r>
    </w:p>
    <w:p>
      <w:r>
        <w:t>Địa điểm xây dựng</w:t>
      </w:r>
    </w:p>
    <w:p>
      <w:r>
        <w:t>Mã số dự án</w:t>
      </w:r>
    </w:p>
    <w:p>
      <w:r>
        <w:t>Ban QLDA</w:t>
      </w:r>
    </w:p>
    <w:p>
      <w:r>
        <w:t>Địa điểm mở tài khoản của dự án</w:t>
      </w:r>
    </w:p>
    <w:p>
      <w:r>
        <w:t>Mã ngành kinh tế (loại, khoản)</w:t>
      </w:r>
    </w:p>
    <w:p>
      <w:r>
        <w:t>Năng lực thiết kế</w:t>
      </w:r>
    </w:p>
    <w:p>
      <w:r>
        <w:t>Thời gian KC-HT</w:t>
      </w:r>
    </w:p>
    <w:p>
      <w:r>
        <w:t>Quyết định đầu tư dự án</w:t>
      </w:r>
    </w:p>
    <w:p>
      <w:r>
        <w:t>Vốn đã giải ngân từ đầu dự án đến hết năm trước</w:t>
      </w:r>
    </w:p>
    <w:p>
      <w:r>
        <w:t>Phân khai chi tiết điều chỉnh kế hoạch vốn NSNN năm 2024</w:t>
      </w:r>
    </w:p>
    <w:p>
      <w:r>
        <w:t>Ghi chú</w:t>
      </w:r>
    </w:p>
    <w:p>
      <w:r>
        <w:t>Số QĐ, ngày tháng năm</w:t>
      </w:r>
    </w:p>
    <w:p>
      <w:r>
        <w:t>Tổng mức đầu tư</w:t>
      </w:r>
    </w:p>
    <w:p>
      <w:r>
        <w:t>Đã phân khai chi tiết tại văn bản số 6413/BGTVT- KHĐT ngày 17/06/2024</w:t>
      </w:r>
    </w:p>
    <w:p>
      <w:r>
        <w:t>Phân khai chi tiết điều chỉnh theo Quyết định số 1420/QĐ- BGTVT ngày 15/11/2024</w:t>
      </w:r>
    </w:p>
    <w:p>
      <w:r>
        <w:t>Tăng (+); Giảm (-)</w:t>
      </w:r>
    </w:p>
    <w:p>
      <w:r>
        <w:t>Tổng số</w:t>
      </w:r>
    </w:p>
    <w:p>
      <w:r>
        <w:t>Vốn đối ứng NSNN</w:t>
      </w:r>
    </w:p>
    <w:p>
      <w:r>
        <w:t>Vốn nước ngoài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18=17-16</w:t>
      </w:r>
    </w:p>
    <w:p>
      <w:r>
        <w:t>19</w:t>
      </w:r>
    </w:p>
    <w:p>
      <w:r>
        <w:t>Dự án cải tạo cầu yếu và cầu kết nối trên các quốc lộ (giai đoạn II)</w:t>
      </w:r>
    </w:p>
    <w:p>
      <w:r>
        <w:t>Bộ GTVT</w:t>
      </w:r>
    </w:p>
    <w:p>
      <w:r>
        <w:t>06 tỉnh, thành phố</w:t>
      </w:r>
    </w:p>
    <w:p>
      <w:r>
        <w:t>7942037</w:t>
      </w:r>
    </w:p>
    <w:p>
      <w:r>
        <w:t>Ban QLDA 2</w:t>
      </w:r>
    </w:p>
    <w:p>
      <w:r>
        <w:t>292</w:t>
      </w:r>
    </w:p>
    <w:p>
      <w:r>
        <w:t>10 cầu đường bộ cấp II, cấp III</w:t>
      </w:r>
    </w:p>
    <w:p>
      <w:r>
        <w:t>2022- 2027</w:t>
      </w:r>
    </w:p>
    <w:p>
      <w:r>
        <w:t>Số 1726/QĐ- BGTVT ngày 03/9/2020; số 974/QĐ- BGTVT ngày 06/8/2024</w:t>
      </w:r>
    </w:p>
    <w:p>
      <w:r>
        <w:t>1.055.598</w:t>
      </w:r>
    </w:p>
    <w:p>
      <w:r>
        <w:t>282.706</w:t>
      </w:r>
    </w:p>
    <w:p>
      <w:r>
        <w:t>772.892</w:t>
      </w:r>
    </w:p>
    <w:p>
      <w:r>
        <w:t>25.590</w:t>
      </w:r>
    </w:p>
    <w:p>
      <w:r>
        <w:t>52.606</w:t>
      </w:r>
    </w:p>
    <w:p>
      <w:r>
        <w:t>31.259</w:t>
      </w:r>
    </w:p>
    <w:p>
      <w:r>
        <w:t>-21.347</w:t>
      </w:r>
    </w:p>
    <w:p>
      <w:r>
        <w:t>I</w:t>
      </w:r>
    </w:p>
    <w:p>
      <w:r>
        <w:t>Vốn nước ngoài</w:t>
      </w:r>
    </w:p>
    <w:p>
      <w:r>
        <w:t>772.892</w:t>
      </w:r>
    </w:p>
    <w:p>
      <w:r>
        <w:t>772.892</w:t>
      </w:r>
    </w:p>
    <w:p>
      <w:r>
        <w:t>24.000</w:t>
      </w:r>
    </w:p>
    <w:p>
      <w:r>
        <w:t>37.072</w:t>
      </w:r>
    </w:p>
    <w:p>
      <w:r>
        <w:t>25.097</w:t>
      </w:r>
    </w:p>
    <w:p>
      <w:r>
        <w:t>-11.975</w:t>
      </w:r>
    </w:p>
    <w:p>
      <w:r>
        <w:t>1</w:t>
      </w:r>
    </w:p>
    <w:p>
      <w:r>
        <w:t>Chi phí xây dựng</w:t>
      </w:r>
    </w:p>
    <w:p>
      <w:r>
        <w:t>Sở giao dịch KBNN TW (0003)</w:t>
      </w:r>
    </w:p>
    <w:p>
      <w:r>
        <w:t>578.575</w:t>
      </w:r>
    </w:p>
    <w:p>
      <w:r>
        <w:t>578.575</w:t>
      </w:r>
    </w:p>
    <w:p>
      <w:r>
        <w:t>0</w:t>
      </w:r>
    </w:p>
    <w:p>
      <w:r>
        <w:t>20.951</w:t>
      </w:r>
    </w:p>
    <w:p>
      <w:r>
        <w:t>0</w:t>
      </w:r>
    </w:p>
    <w:p>
      <w:r>
        <w:t>-20.951</w:t>
      </w:r>
    </w:p>
    <w:p>
      <w:r>
        <w:t>2</w:t>
      </w:r>
    </w:p>
    <w:p>
      <w:r>
        <w:t>Chi phí tư vấn</w:t>
      </w:r>
    </w:p>
    <w:p>
      <w:r>
        <w:t>63.371</w:t>
      </w:r>
    </w:p>
    <w:p>
      <w:r>
        <w:t>63.371</w:t>
      </w:r>
    </w:p>
    <w:p>
      <w:r>
        <w:t>24.000</w:t>
      </w:r>
    </w:p>
    <w:p>
      <w:r>
        <w:t>16.121</w:t>
      </w:r>
    </w:p>
    <w:p>
      <w:r>
        <w:t>25.097</w:t>
      </w:r>
    </w:p>
    <w:p>
      <w:r>
        <w:t>8.976</w:t>
      </w:r>
    </w:p>
    <w:p>
      <w:r>
        <w:t>3</w:t>
      </w:r>
    </w:p>
    <w:p>
      <w:r>
        <w:t>Chi phí khác</w:t>
      </w:r>
    </w:p>
    <w:p>
      <w:r>
        <w:t>3.662</w:t>
      </w:r>
    </w:p>
    <w:p>
      <w:r>
        <w:t>3.662</w:t>
      </w:r>
    </w:p>
    <w:p>
      <w:r>
        <w:t>0</w:t>
      </w:r>
    </w:p>
    <w:p>
      <w:r>
        <w:t>0</w:t>
      </w:r>
    </w:p>
    <w:p>
      <w:r>
        <w:t>0</w:t>
      </w:r>
    </w:p>
    <w:p>
      <w:r>
        <w:t>0</w:t>
      </w:r>
    </w:p>
    <w:p>
      <w:r>
        <w:t>4</w:t>
      </w:r>
    </w:p>
    <w:p>
      <w:r>
        <w:t>Chi phí dự phòng</w:t>
      </w:r>
    </w:p>
    <w:p>
      <w:r>
        <w:t>127.284</w:t>
      </w:r>
    </w:p>
    <w:p>
      <w:r>
        <w:t>127.284</w:t>
      </w:r>
    </w:p>
    <w:p>
      <w:r>
        <w:t>0</w:t>
      </w:r>
    </w:p>
    <w:p>
      <w:r>
        <w:t>0</w:t>
      </w:r>
    </w:p>
    <w:p>
      <w:r>
        <w:t>0</w:t>
      </w:r>
    </w:p>
    <w:p>
      <w:r>
        <w:t>0</w:t>
      </w:r>
    </w:p>
    <w:p>
      <w:r>
        <w:t>II</w:t>
      </w:r>
    </w:p>
    <w:p>
      <w:r>
        <w:t>Vốn đối ứng</w:t>
      </w:r>
    </w:p>
    <w:p>
      <w:r>
        <w:t>282.706</w:t>
      </w:r>
    </w:p>
    <w:p>
      <w:r>
        <w:t>282.706</w:t>
      </w:r>
    </w:p>
    <w:p>
      <w:r>
        <w:t>1.590</w:t>
      </w:r>
    </w:p>
    <w:p>
      <w:r>
        <w:t>15.534</w:t>
      </w:r>
    </w:p>
    <w:p>
      <w:r>
        <w:t>6.162</w:t>
      </w:r>
    </w:p>
    <w:p>
      <w:r>
        <w:t>-9.372</w:t>
      </w:r>
    </w:p>
    <w:p>
      <w:r>
        <w:t>1</w:t>
      </w:r>
    </w:p>
    <w:p>
      <w:r>
        <w:t>Chi phí xây lắp (thuế VAT)</w:t>
      </w:r>
    </w:p>
    <w:p>
      <w:r>
        <w:t>Sở giao dịch KBNN TW (0003)</w:t>
      </w:r>
    </w:p>
    <w:p>
      <w:r>
        <w:t>57.858</w:t>
      </w:r>
    </w:p>
    <w:p>
      <w:r>
        <w:t>57.858</w:t>
      </w:r>
    </w:p>
    <w:p>
      <w:r>
        <w:t>0</w:t>
      </w:r>
    </w:p>
    <w:p>
      <w:r>
        <w:t>0</w:t>
      </w:r>
    </w:p>
    <w:p>
      <w:r>
        <w:t>0</w:t>
      </w:r>
    </w:p>
    <w:p>
      <w:r>
        <w:t>0</w:t>
      </w:r>
    </w:p>
    <w:p>
      <w:r>
        <w:t>2</w:t>
      </w:r>
    </w:p>
    <w:p>
      <w:r>
        <w:t>Chi phí tư vấn</w:t>
      </w:r>
    </w:p>
    <w:p>
      <w:r>
        <w:t>13.751</w:t>
      </w:r>
    </w:p>
    <w:p>
      <w:r>
        <w:t>13.751</w:t>
      </w:r>
    </w:p>
    <w:p>
      <w:r>
        <w:t>1.397</w:t>
      </w:r>
    </w:p>
    <w:p>
      <w:r>
        <w:t>5.218</w:t>
      </w:r>
    </w:p>
    <w:p>
      <w:r>
        <w:t>2.041</w:t>
      </w:r>
    </w:p>
    <w:p>
      <w:r>
        <w:t>-3.177</w:t>
      </w:r>
    </w:p>
    <w:p>
      <w:r>
        <w:t>2.1</w:t>
      </w:r>
    </w:p>
    <w:p>
      <w:r>
        <w:t>Chi phí tư vấn</w:t>
      </w:r>
    </w:p>
    <w:p>
      <w:r>
        <w:t>8.532</w:t>
      </w:r>
    </w:p>
    <w:p>
      <w:r>
        <w:t>8.532</w:t>
      </w:r>
    </w:p>
    <w:p>
      <w:r>
        <w:t>1.397</w:t>
      </w:r>
    </w:p>
    <w:p>
      <w:r>
        <w:t>2.800</w:t>
      </w:r>
    </w:p>
    <w:p>
      <w:r>
        <w:t>207</w:t>
      </w:r>
    </w:p>
    <w:p>
      <w:r>
        <w:t>-2.593</w:t>
      </w:r>
    </w:p>
    <w:p>
      <w:r>
        <w:t>2.2</w:t>
      </w:r>
    </w:p>
    <w:p>
      <w:r>
        <w:t>Thuế VAT</w:t>
      </w:r>
    </w:p>
    <w:p>
      <w:r>
        <w:t>5.219</w:t>
      </w:r>
    </w:p>
    <w:p>
      <w:r>
        <w:t>5.219</w:t>
      </w:r>
    </w:p>
    <w:p>
      <w:r>
        <w:t>0</w:t>
      </w:r>
    </w:p>
    <w:p>
      <w:r>
        <w:t>2.418</w:t>
      </w:r>
    </w:p>
    <w:p>
      <w:r>
        <w:t>1.834</w:t>
      </w:r>
    </w:p>
    <w:p>
      <w:r>
        <w:t>-584</w:t>
      </w:r>
    </w:p>
    <w:p>
      <w:r>
        <w:t>3</w:t>
      </w:r>
    </w:p>
    <w:p>
      <w:r>
        <w:t>Chi phí QLDA</w:t>
      </w:r>
    </w:p>
    <w:p>
      <w:r>
        <w:t>7.976</w:t>
      </w:r>
    </w:p>
    <w:p>
      <w:r>
        <w:t>7.976</w:t>
      </w:r>
    </w:p>
    <w:p>
      <w:r>
        <w:t>0</w:t>
      </w:r>
    </w:p>
    <w:p>
      <w:r>
        <w:t>4.000</w:t>
      </w:r>
    </w:p>
    <w:p>
      <w:r>
        <w:t>4.000</w:t>
      </w:r>
    </w:p>
    <w:p>
      <w:r>
        <w:t>0</w:t>
      </w:r>
    </w:p>
    <w:p>
      <w:r>
        <w:t>4</w:t>
      </w:r>
    </w:p>
    <w:p>
      <w:r>
        <w:t>Chi phí khác</w:t>
      </w:r>
    </w:p>
    <w:p>
      <w:r>
        <w:t>8.969</w:t>
      </w:r>
    </w:p>
    <w:p>
      <w:r>
        <w:t>8.969</w:t>
      </w:r>
    </w:p>
    <w:p>
      <w:r>
        <w:t>168</w:t>
      </w:r>
    </w:p>
    <w:p>
      <w:r>
        <w:t>1.203</w:t>
      </w:r>
    </w:p>
    <w:p>
      <w:r>
        <w:t>100</w:t>
      </w:r>
    </w:p>
    <w:p>
      <w:r>
        <w:t>-1.103</w:t>
      </w:r>
    </w:p>
    <w:p>
      <w:r>
        <w:t>4.1</w:t>
      </w:r>
    </w:p>
    <w:p>
      <w:r>
        <w:t>Chi phí khác</w:t>
      </w:r>
    </w:p>
    <w:p>
      <w:r>
        <w:t>8.603</w:t>
      </w:r>
    </w:p>
    <w:p>
      <w:r>
        <w:t>8.603</w:t>
      </w:r>
    </w:p>
    <w:p>
      <w:r>
        <w:t>168</w:t>
      </w:r>
    </w:p>
    <w:p>
      <w:r>
        <w:t>1.203</w:t>
      </w:r>
    </w:p>
    <w:p>
      <w:r>
        <w:t>100</w:t>
      </w:r>
    </w:p>
    <w:p>
      <w:r>
        <w:t>-1.103</w:t>
      </w:r>
    </w:p>
    <w:p>
      <w:r>
        <w:t>4.2</w:t>
      </w:r>
    </w:p>
    <w:p>
      <w:r>
        <w:t>Thuế VAT</w:t>
      </w:r>
    </w:p>
    <w:p>
      <w:r>
        <w:t>366</w:t>
      </w:r>
    </w:p>
    <w:p>
      <w:r>
        <w:t>366</w:t>
      </w:r>
    </w:p>
    <w:p>
      <w:r>
        <w:t>0</w:t>
      </w:r>
    </w:p>
    <w:p>
      <w:r>
        <w:t>0</w:t>
      </w:r>
    </w:p>
    <w:p>
      <w:r>
        <w:t>0</w:t>
      </w:r>
    </w:p>
    <w:p>
      <w:r>
        <w:t>0</w:t>
      </w:r>
    </w:p>
    <w:p>
      <w:r>
        <w:t>5</w:t>
      </w:r>
    </w:p>
    <w:p>
      <w:r>
        <w:t>Phí dịch vụ</w:t>
      </w:r>
    </w:p>
    <w:p>
      <w:r>
        <w:t>762</w:t>
      </w:r>
    </w:p>
    <w:p>
      <w:r>
        <w:t>762</w:t>
      </w:r>
    </w:p>
    <w:p>
      <w:r>
        <w:t>25</w:t>
      </w:r>
    </w:p>
    <w:p>
      <w:r>
        <w:t>37</w:t>
      </w:r>
    </w:p>
    <w:p>
      <w:r>
        <w:t>21</w:t>
      </w:r>
    </w:p>
    <w:p>
      <w:r>
        <w:t>-16</w:t>
      </w:r>
    </w:p>
    <w:p>
      <w:r>
        <w:t>6</w:t>
      </w:r>
    </w:p>
    <w:p>
      <w:r>
        <w:t>Chi phí GPMB</w:t>
      </w:r>
    </w:p>
    <w:p>
      <w:r>
        <w:t>176.919</w:t>
      </w:r>
    </w:p>
    <w:p>
      <w:r>
        <w:t>176.919</w:t>
      </w:r>
    </w:p>
    <w:p>
      <w:r>
        <w:t>0</w:t>
      </w:r>
    </w:p>
    <w:p>
      <w:r>
        <w:t>5.076</w:t>
      </w:r>
    </w:p>
    <w:p>
      <w:r>
        <w:t>0</w:t>
      </w:r>
    </w:p>
    <w:p>
      <w:r>
        <w:t>-5.076</w:t>
      </w:r>
    </w:p>
    <w:p>
      <w:r>
        <w:t>7</w:t>
      </w:r>
    </w:p>
    <w:p>
      <w:r>
        <w:t>Chi phí dự phòng</w:t>
      </w:r>
    </w:p>
    <w:p>
      <w:r>
        <w:t>16.471</w:t>
      </w:r>
    </w:p>
    <w:p>
      <w:r>
        <w:t>16.471</w:t>
      </w:r>
    </w:p>
    <w:p>
      <w:r>
        <w:t>0</w:t>
      </w:r>
    </w:p>
    <w:p>
      <w:r>
        <w:t>0</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