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1273/UBND-KSTTHC năm 2023 thực hiện Nghị quyết 50/CP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1273/UBND-KSTTHC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1273/UBND-KSTTHC</w:t>
      </w:r>
    </w:p>
    <w:p>
      <w:r>
        <w:t>V/v triển khai thực hiện N g hị quyết 50/CP.</w:t>
      </w:r>
    </w:p>
    <w:p>
      <w:r>
        <w:t>Hà Nội, ngày 28 tháng 4 năm 2023</w:t>
      </w:r>
    </w:p>
    <w:p>
      <w:r>
        <w:t>Kính gửi:</w:t>
      </w:r>
    </w:p>
    <w:p>
      <w:r>
        <w:t>- Các sở, ban, ngành;</w:t>
      </w:r>
    </w:p>
    <w:p>
      <w:r>
        <w:t>- UBND các quận, huyện, thị xã;</w:t>
      </w:r>
    </w:p>
    <w:p>
      <w:r>
        <w:t>UBND Thành phố nhận được văn bản số 2578/TCTTKĐA ngày 21/4/2023 của Tổ công tác triển khai Đề án phát triển ứng dụng dữ liệu dân cư, định danh và xác thực điện tử về việc triển khai thực hiện Nghị quyết 50/CP  (nội dung văn bản kèm theo).</w:t>
      </w:r>
    </w:p>
    <w:p>
      <w:r>
        <w:t>Về việc này, UBND Thành phố chỉ đạo như sau:</w:t>
      </w:r>
    </w:p>
    <w:p>
      <w:r>
        <w:t>1. Các sở, ban, ngành căn cứ chức năng, nhiệm vụ và hướng dẫn, chỉ đạo của Bộ, ngành chủ quản kịp thời tham mưu UBND Thành phố việc triển khai thực hiện các nội dung nhiệm vụ tại điểm 2 mục 1 và mục 3 văn bản số 2578/TCTTKĐA ngày 21/4/2023 của Tổ công tác triển khai Đề án phát triển ứng dụng dữ liệu dân cư, định danh và xác thực điện tử nêu trên.</w:t>
      </w:r>
    </w:p>
    <w:p>
      <w:r>
        <w:t>2. Các sở, ban, ngành, UBND các quận, huyện, thị xã căn cứ nhiệm vụ giao tại Kế hoạch số 95/KH-UBND ngày 20/3/2023 của UBND Thành phố về thực hiện Đề án “Phát triển ứng dụng dữ liệu dân cư, định danh và xác thực điện tử phục vụ chuyển đổi số quốc gia giai đoạn 2022 - 2025, tầm nhìn đến năm 2030” trên địa bàn Thành phố năm 2023 và các chỉ đạo của UBND Thành phố, Chủ tịch UBND Thành phố khẩn trương tổ chức, triển khai các nội dung nhiệm vụ theo phân công; đặc biệt tập trung nâng cao hiệu quả hoạt động của các Tổ công nghệ số cộng đồng để hướng dẫn, phổ cập kỹ năng số cho người dân.</w:t>
      </w:r>
    </w:p>
    <w:p>
      <w:r>
        <w:t>UBND Thành phố đề nghị các sở, ban, ngành, UBND các quận, huyện, thị xã triển khai thực hiện./.</w:t>
      </w:r>
    </w:p>
    <w:p>
      <w:r>
        <w:t>Nơi nhận:</w:t>
      </w:r>
    </w:p>
    <w:p>
      <w:r>
        <w:t>- Như trên ;</w:t>
      </w:r>
    </w:p>
    <w:p>
      <w:r>
        <w:t>- Ch ủ   tịch UBND Thành phố  ;   (để báo cáo)</w:t>
      </w:r>
    </w:p>
    <w:p>
      <w:r>
        <w:t>- PCT TT UBND TP Lê Hồng Sơn;</w:t>
      </w:r>
    </w:p>
    <w:p>
      <w:r>
        <w:t>- Công an Thành phố, thường trực BC  Đ  06TP ;</w:t>
      </w:r>
    </w:p>
    <w:p>
      <w:r>
        <w:t>- VP UBND TP: CVP ,  các PCVP: C.N.Trang, P.T.T.Huyền,</w:t>
      </w:r>
    </w:p>
    <w:p>
      <w:r>
        <w:t>các phòng: KSTTHC ,  TH ,  KGVX, NC ,  HCTC, Trung t â m THCB ;</w:t>
      </w:r>
    </w:p>
    <w:p>
      <w:r>
        <w:t>-  Lưu: VT, KSTTHC (Nga).</w:t>
      </w:r>
    </w:p>
    <w:p>
      <w:r>
        <w:t>TM. ỦY BAN NHÂN DÂN</w:t>
      </w:r>
    </w:p>
    <w:p>
      <w:r>
        <w:t>KT.CHỦ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