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1258/BCT-TTTN năm 2024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1258/BCT-TTTN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1258/BCT-TTTN</w:t>
      </w:r>
    </w:p>
    <w:p>
      <w:r>
        <w:t>V/v điều hành kinh doanh xăng dầu</w:t>
      </w:r>
    </w:p>
    <w:p>
      <w:r>
        <w:t>Hà Nội, ngày 29 tháng 02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Căn cứ Công văn số 14571/BTC-QLG ngày 29 tháng 12 năm 2023 của Bộ Tài chính về thuế suất thuế nhập khẩu bình quân gia quyền áp dụng trong công thức tính giá cơ sở xăng dầu;</w:t>
      </w:r>
    </w:p>
    <w:p>
      <w:r>
        <w:t>Căn cứ Công văn số 372/BTC-QLG ngày 10 tháng 01 năm 2024 của Bộ Tài chính về việc thông báo một số khoản chi phí định mức trong giá cơ sở xăng dầu;</w:t>
      </w:r>
    </w:p>
    <w:p>
      <w:r>
        <w:t>Căn cứ Công văn số 144/BTC-QLG ngày 28 tháng 02 năm 2024 của Bộ Tài chính tham gia ý kiến phương án điều hành kinh doanh xăng dầu;</w:t>
      </w:r>
    </w:p>
    <w:p>
      <w:r>
        <w:t>Căn cứ thực tế diễn biến giá thành phẩm xăng dầu thế giới kề từ ngày 22 tháng 02 năm 2024 đến hết ngày 28 tháng 02 năm 2024 (sau đây gọi tắt là kỳ công bố) và căn cứ nguyên tắc tính giá cơ sở, hướng dẫn quy định tại Nghị định số 95/2021/NĐ-CP, Nghị định số 80/2023/NĐ-CP, Thông tư số 17/2021/TT- 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22/02/2024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22.475</w:t>
      </w:r>
    </w:p>
    <w:p>
      <w:r>
        <w:t>22.752</w:t>
      </w:r>
    </w:p>
    <w:p>
      <w:r>
        <w:t>+277</w:t>
      </w:r>
    </w:p>
    <w:p>
      <w:r>
        <w:t>+1,23</w:t>
      </w:r>
    </w:p>
    <w:p>
      <w:r>
        <w:t>2. Xăng RON95-III</w:t>
      </w:r>
    </w:p>
    <w:p>
      <w:r>
        <w:t>23.599</w:t>
      </w:r>
    </w:p>
    <w:p>
      <w:r>
        <w:t>23.929</w:t>
      </w:r>
    </w:p>
    <w:p>
      <w:r>
        <w:t>+330</w:t>
      </w:r>
    </w:p>
    <w:p>
      <w:r>
        <w:t>+1,40</w:t>
      </w:r>
    </w:p>
    <w:p>
      <w:r>
        <w:t>3. Dầu điêzen 0.05S</w:t>
      </w:r>
    </w:p>
    <w:p>
      <w:r>
        <w:t>20.910</w:t>
      </w:r>
    </w:p>
    <w:p>
      <w:r>
        <w:t>20.773</w:t>
      </w:r>
    </w:p>
    <w:p>
      <w:r>
        <w:t>-137</w:t>
      </w:r>
    </w:p>
    <w:p>
      <w:r>
        <w:t>-0,65</w:t>
      </w:r>
    </w:p>
    <w:p>
      <w:r>
        <w:t>4. Dầu hỏa</w:t>
      </w:r>
    </w:p>
    <w:p>
      <w:r>
        <w:t>20.921</w:t>
      </w:r>
    </w:p>
    <w:p>
      <w:r>
        <w:t>20.785</w:t>
      </w:r>
    </w:p>
    <w:p>
      <w:r>
        <w:t>-136</w:t>
      </w:r>
    </w:p>
    <w:p>
      <w:r>
        <w:t>-0,65</w:t>
      </w:r>
    </w:p>
    <w:p>
      <w:r>
        <w:t>5. Dầu madút 180CST3.5S</w:t>
      </w:r>
    </w:p>
    <w:p>
      <w:r>
        <w:t>15.929</w:t>
      </w:r>
    </w:p>
    <w:p>
      <w:r>
        <w:t>15.959</w:t>
      </w:r>
    </w:p>
    <w:p>
      <w:r>
        <w:t>+30</w:t>
      </w:r>
    </w:p>
    <w:p>
      <w:r>
        <w:t>+0,19</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300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22.752 đồng/lít;</w:t>
      </w:r>
    </w:p>
    <w:p>
      <w:r>
        <w:t>- Xăng RON95-III: không cao hơn 23.929 đồng/lít;</w:t>
      </w:r>
    </w:p>
    <w:p>
      <w:r>
        <w:t>- Dầu điêzen 0.05S: không cao hơn 20.773 đồng/lít;</w:t>
      </w:r>
    </w:p>
    <w:p>
      <w:r>
        <w:t>- Dầu hỏa: không cao hơn 20.785 đồng/lít;</w:t>
      </w:r>
    </w:p>
    <w:p>
      <w:r>
        <w:t>- Dầu madút 180CST 3.5S: không cao hơn 15.959 đồng/kg.</w:t>
      </w:r>
    </w:p>
    <w:p>
      <w:r>
        <w:t>3.  Thời gian thực hiện</w:t>
      </w:r>
    </w:p>
    <w:p>
      <w:r>
        <w:t>- Trích lập và chi sử dụng Quỹ Bình ổn giá xăng dầu đối với các mặt hàng xăng dầu tại Mục 1 nêu trên: Áp dụng từ 15 giờ 00’ ngày 29 tháng 02 năm 2024.</w:t>
      </w:r>
    </w:p>
    <w:p>
      <w:r>
        <w:t>- Điều chỉnh giá bán các mặt hàng xăng dầu: Do thương nhân đầu mối kinh doanh xăng dầu, thương nhân phân phối xăng dầu quy định nhưng không muộn hơn 15 giờ 00’ ngày 29 tháng 02 năm 2024 đối với mặt hàng giảm giá, không sớm hơn 15 giờ 00’ ngày 29 tháng 02 năm 2024 đối với mặt hàng tăng giá.</w:t>
      </w:r>
    </w:p>
    <w:p>
      <w:r>
        <w:t>- Kể từ 15 giờ 00’ ngày 29 tháng 02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17/2021HT-BCT,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(để b/c);</w:t>
      </w:r>
    </w:p>
    <w:p>
      <w:r>
        <w:t>- Lãnh đạo Bộ Tài chính (để b/c);</w:t>
      </w:r>
    </w:p>
    <w:p>
      <w:r>
        <w:t>- Vụ trưởng (để b/c);</w:t>
      </w:r>
    </w:p>
    <w:p>
      <w:r>
        <w:t>- Cục Quản lý Giá, Thanh tra Bộ (BTC);</w:t>
      </w:r>
    </w:p>
    <w:p>
      <w:r>
        <w:t>- Tổng cục Quản lý thị trường (BCT);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(22/02/2024 - 28/02/2024)</w:t>
      </w:r>
    </w:p>
    <w:p>
      <w:r>
        <w:t>TT</w:t>
      </w:r>
    </w:p>
    <w:p>
      <w:r>
        <w:t>Ngày</w:t>
      </w:r>
    </w:p>
    <w:p>
      <w:r>
        <w:t>X92</w:t>
      </w:r>
    </w:p>
    <w:p>
      <w:r>
        <w:t>X95</w:t>
      </w:r>
    </w:p>
    <w:p>
      <w:r>
        <w:t>Dầu hỏa</w:t>
      </w:r>
    </w:p>
    <w:p>
      <w:r>
        <w:t>DO 0,05</w:t>
      </w:r>
    </w:p>
    <w:p>
      <w:r>
        <w:t>FO 3,5S</w:t>
      </w:r>
    </w:p>
    <w:p>
      <w:r>
        <w:t>VCB mua CK</w:t>
      </w:r>
    </w:p>
    <w:p>
      <w:r>
        <w:t>VCB bán</w:t>
      </w:r>
    </w:p>
    <w:p>
      <w:r>
        <w:t>1</w:t>
      </w:r>
    </w:p>
    <w:p>
      <w:r>
        <w:t>22/2/24</w:t>
      </w:r>
    </w:p>
    <w:p>
      <w:r>
        <w:t>96.110</w:t>
      </w:r>
    </w:p>
    <w:p>
      <w:r>
        <w:t>100.780</w:t>
      </w:r>
    </w:p>
    <w:p>
      <w:r>
        <w:t>102.370</w:t>
      </w:r>
    </w:p>
    <w:p>
      <w:r>
        <w:t>104.090</w:t>
      </w:r>
    </w:p>
    <w:p>
      <w:r>
        <w:t>453.220</w:t>
      </w:r>
    </w:p>
    <w:p>
      <w:r>
        <w:t>24,270</w:t>
      </w:r>
    </w:p>
    <w:p>
      <w:r>
        <w:t>24,760</w:t>
      </w:r>
    </w:p>
    <w:p>
      <w:r>
        <w:t>2</w:t>
      </w:r>
    </w:p>
    <w:p>
      <w:r>
        <w:t>23/2/24</w:t>
      </w:r>
    </w:p>
    <w:p>
      <w:r>
        <w:t>96.560</w:t>
      </w:r>
    </w:p>
    <w:p>
      <w:r>
        <w:t>101.230</w:t>
      </w:r>
    </w:p>
    <w:p>
      <w:r>
        <w:t>102.830</w:t>
      </w:r>
    </w:p>
    <w:p>
      <w:r>
        <w:t>104.610</w:t>
      </w:r>
    </w:p>
    <w:p>
      <w:r>
        <w:t>445.910</w:t>
      </w:r>
    </w:p>
    <w:p>
      <w:r>
        <w:t>24,270</w:t>
      </w:r>
    </w:p>
    <w:p>
      <w:r>
        <w:t>24,790</w:t>
      </w:r>
    </w:p>
    <w:p>
      <w:r>
        <w:t>3</w:t>
      </w:r>
    </w:p>
    <w:p>
      <w:r>
        <w:t>24/2/24</w:t>
      </w:r>
    </w:p>
    <w:p>
      <w:r>
        <w:t>4</w:t>
      </w:r>
    </w:p>
    <w:p>
      <w:r>
        <w:t>25/2/24</w:t>
      </w:r>
    </w:p>
    <w:p>
      <w:r>
        <w:t>5</w:t>
      </w:r>
    </w:p>
    <w:p>
      <w:r>
        <w:t>26/2/24</w:t>
      </w:r>
    </w:p>
    <w:p>
      <w:r>
        <w:t>94.510</w:t>
      </w:r>
    </w:p>
    <w:p>
      <w:r>
        <w:t>99.180</w:t>
      </w:r>
    </w:p>
    <w:p>
      <w:r>
        <w:t>100.960</w:t>
      </w:r>
    </w:p>
    <w:p>
      <w:r>
        <w:t>102.400</w:t>
      </w:r>
    </w:p>
    <w:p>
      <w:r>
        <w:t>443.270</w:t>
      </w:r>
    </w:p>
    <w:p>
      <w:r>
        <w:t>24,420</w:t>
      </w:r>
    </w:p>
    <w:p>
      <w:r>
        <w:t>24,840</w:t>
      </w:r>
    </w:p>
    <w:p>
      <w:r>
        <w:t>6</w:t>
      </w:r>
    </w:p>
    <w:p>
      <w:r>
        <w:t>27/2/24</w:t>
      </w:r>
    </w:p>
    <w:p>
      <w:r>
        <w:t>96.980</w:t>
      </w:r>
    </w:p>
    <w:p>
      <w:r>
        <w:t>101.650</w:t>
      </w:r>
    </w:p>
    <w:p>
      <w:r>
        <w:t>103.450</w:t>
      </w:r>
    </w:p>
    <w:p>
      <w:r>
        <w:t>104.490</w:t>
      </w:r>
    </w:p>
    <w:p>
      <w:r>
        <w:t>450.560</w:t>
      </w:r>
    </w:p>
    <w:p>
      <w:r>
        <w:t>24,420</w:t>
      </w:r>
    </w:p>
    <w:p>
      <w:r>
        <w:t>24,800</w:t>
      </w:r>
    </w:p>
    <w:p>
      <w:r>
        <w:t>7</w:t>
      </w:r>
    </w:p>
    <w:p>
      <w:r>
        <w:t>28/2/24</w:t>
      </w:r>
    </w:p>
    <w:p>
      <w:r>
        <w:t>97.370</w:t>
      </w:r>
    </w:p>
    <w:p>
      <w:r>
        <w:t>102.040</w:t>
      </w:r>
    </w:p>
    <w:p>
      <w:r>
        <w:t>102.180</w:t>
      </w:r>
    </w:p>
    <w:p>
      <w:r>
        <w:t>102.970</w:t>
      </w:r>
    </w:p>
    <w:p>
      <w:r>
        <w:t>446.110</w:t>
      </w:r>
    </w:p>
    <w:p>
      <w:r>
        <w:t>24,420</w:t>
      </w:r>
    </w:p>
    <w:p>
      <w:r>
        <w:t>24,790</w:t>
      </w:r>
    </w:p>
    <w:p>
      <w:r>
        <w:t>Bquân</w:t>
      </w:r>
    </w:p>
    <w:p>
      <w:r>
        <w:t>96.306</w:t>
      </w:r>
    </w:p>
    <w:p>
      <w:r>
        <w:t>100.976</w:t>
      </w:r>
    </w:p>
    <w:p>
      <w:r>
        <w:t>102.358</w:t>
      </w:r>
    </w:p>
    <w:p>
      <w:r>
        <w:t>103.712</w:t>
      </w:r>
    </w:p>
    <w:p>
      <w:r>
        <w:t>447.814</w:t>
      </w:r>
    </w:p>
    <w:p>
      <w:r>
        <w:t>24,360</w:t>
      </w:r>
    </w:p>
    <w:p>
      <w:r>
        <w:t>24,796</w:t>
      </w:r>
    </w:p>
    <w:p>
      <w:r>
        <w:t>1 Tính trên cơ sở mức trích lập Quỹ Bình ổn giá xăng dầu 0 đồng/lít xăng E5, 0 đồng/lít xăng RON95, 0 đồng/lít dầu điêzen, 0 đồng/lít dầu hỏa, 300 đồng/kg dầu madút.</w:t>
      </w:r>
    </w:p>
    <w:p>
      <w:r>
        <w:t>2 Tính trên cơ sở mức trích lập Quỹ Bình ổn giá xăng dầu 0 đồng/lít xăng E5, 0 đồng/lít xăng RON95, 0 đồng/lít dầu điêzen, 0 đồng/lít dầu hỏa, 300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