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12513/BXD-KTQLXD năm 2025 trả lời Văn bản 17620/UBND-CNXDKH đề nghị hướng dẫn, tháo gỡ khó khăn, vướng mắc trong xác định các chi phí có liên quan cấp phép và khai thác khoáng sản làm vật liệu xây dựng theo Nghị quyết 66.4/2025/NQ-CP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12513/BXD-KTQLXD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12513/BXD-KTQLXD</w:t>
      </w:r>
    </w:p>
    <w:p>
      <w:r>
        <w:t>V/v trả lời văn bản số 17620/UBND- CNXDKH ngày 13/10/2025 của Ủy ban nhân dân tỉnh Thanh Hóa</w:t>
      </w:r>
    </w:p>
    <w:p>
      <w:r>
        <w:t>Hà Nội, ngày 30 tháng 10 năm 2025</w:t>
      </w:r>
    </w:p>
    <w:p>
      <w:r>
        <w:t>Kính gửi:  Ủy ban nhân dân tỉnh Thanh Hóa</w:t>
      </w:r>
    </w:p>
    <w:p>
      <w:r>
        <w:t>Bộ Xây dựng nhận được văn bản số 17620/UBND-CNXDKH ngày 13/10/2025 của Ủy ban nhân dân tỉnh Thanh Hóa về việc đề nghị hướng dẫn, tháo gỡ khó khăn, vướng mắc trong xác định các chi phí có liên quan cấp phép và khai thác khoáng sản làm vật liệu xây dựng theo Nghị quyết số 66.4/2025/NQ-CP ngày 21/9/2025 của Chính phủ ban hành các cơ chế, chính sách đặc thù nhằm tháo gỡ khó khăn trong triển khai Luật Địa chất và khoáng sản năm 2024. Sau khi nghiên cứu, Bộ Xây dựng có ý kiến như sau:</w:t>
      </w:r>
    </w:p>
    <w:p>
      <w:r>
        <w:t>1. Liên quan đến giá vật liệu xây dựng tại mỏ đối với các mỏ khoáng sản khai thác làm vật liệu xây dựng thông thường theo cơ chế đặc thù tại Nghị quyết số 106/2023/QH15 ngày 28/11/2023 của Quốc hội(1) và triển khai công điện số 85/CĐ-TTg ngày 10/6/2025 của Thủ tướng Chính phủ(2), Bộ Xây dựng đã có văn bản hướng dẫn, đôn đốc việc thực hiện nhiệm vụ được Quốc hội, Chính phủ, Thủ tướng Chính phủ giao (3).</w:t>
      </w:r>
    </w:p>
    <w:p>
      <w:r>
        <w:t>2. Thực hiện các quy định mới tại Luật Địa chất và khoáng sản năm 2024 (có hiệu lực thi hành từ ngày 01/7/2025(4)) và Nghị quyết số 66.4/2025/NQ-CP ngày 21/9/2025 của Chính phủ trong việc xác định các chi phí phí có liên quan đến cấp phép, khai thác khoáng sản làm vật liệu xây dựng, Bộ Xây dựng đã giao các đơn vị trực thuộc Bộ nghiên cứu, rà soát, phối hợp với Bộ, ngành liên quan để hướng dẫn, đề xuất, kiến nghị (nếu có) đối với nội dung vượt thẩm quyền.</w:t>
      </w:r>
    </w:p>
    <w:p>
      <w:r>
        <w:t>Trên đây là ý kiến của Bộ Xây dựng về đề nghị của Ủy ban nhân dân tỉnh Thanh Hóa tại văn bản số 17620/UBND-CNXDKH ngày 13/10/2025./.</w:t>
      </w:r>
    </w:p>
    <w:p>
      <w:r>
        <w:t>Nơi nhận:</w:t>
      </w:r>
    </w:p>
    <w:p>
      <w:r>
        <w:t>- Như trên;</w:t>
      </w:r>
    </w:p>
    <w:p>
      <w:r>
        <w:t>- Bộ trưởng (để b/cáo);</w:t>
      </w:r>
    </w:p>
    <w:p>
      <w:r>
        <w:t>- TTr Nguyễn Văn Sinh (để b/cáo);</w:t>
      </w:r>
    </w:p>
    <w:p>
      <w:r>
        <w:t>- Lưu: VT, KTQLXDĐHM.</w:t>
      </w:r>
    </w:p>
    <w:p>
      <w:r>
        <w:t>TL. BỘ TRƯỞNG</w:t>
      </w:r>
    </w:p>
    <w:p>
      <w:r>
        <w:t>KT. CỤC TRƯỞNG CỤC KINH TẾ - QUẢN LÝ ĐẦU TƯ XÂY DỰNG</w:t>
      </w:r>
    </w:p>
    <w:p>
      <w:r>
        <w:t>PHÓ CỤC TRƯỞNG</w:t>
      </w:r>
    </w:p>
    <w:p>
      <w:r>
        <w:t>Phùng Tiến Vinh</w:t>
      </w:r>
    </w:p>
    <w:p>
      <w:r>
        <w:t>(1) Về thí điểm một số chính sách đặc thù về đầu tư xây dựng công trình đường bộ.</w:t>
      </w:r>
    </w:p>
    <w:p>
      <w:r>
        <w:t>(2) Về việc tăng cường các giải pháp quản lý, bình ổn giá vật liệu xây dựng.</w:t>
      </w:r>
    </w:p>
    <w:p>
      <w:r>
        <w:t>(3) Tại các văn bản: số 641/BXD-KTXD ngày 19/02/2024, số 1338/BXD-KTXD ngày 28/3/2024, số 5165/BXD- KTXD ngày 06/9/2024, số 504/BXD-KTXD ngày 04/02/2025, số 5050/BXD-KHCNMT&amp;VLXD ngày 13/6/2025, số 7335/BXD-KTQLXD ngày 24/7/2025.</w:t>
      </w:r>
    </w:p>
    <w:p>
      <w:r>
        <w:t>(4) Trừ trường hợp quy định tại khoản 2 và khoản 3 Điều 110 của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