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1249/UBND-ĐT năm 2023 thực hiện nội dung chỉ đạo của Thủ tướng Chính phủ tại Chỉ thị 10/CT-TTg về tăng cường công tác bảo đảm trật tự, an toàn giao thông đường bộ trong tình hình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1249/UBND-ĐT</w:t>
      </w:r>
    </w:p>
    <w:p>
      <w:r>
        <w:t>V/v thực hiện nội dung chỉ đạo của Thủ tướng Chính phủ tại Chỉ thị số 10/CT-TTg ngày 19/4/2023 về tăng cường công tác bảo đảm trật tự, an toàn giao thông đường bộ trong tình hình mới</w:t>
      </w:r>
    </w:p>
    <w:p>
      <w:r>
        <w:t>Hà Nội, ngày 27 tháng 4 năm 2023</w:t>
      </w:r>
    </w:p>
    <w:p>
      <w:r>
        <w:t>Kính gửi:</w:t>
      </w:r>
    </w:p>
    <w:p>
      <w:r>
        <w:t>- Sở Giao thông vận tải (Thường trực Ban ATGT Thành phố);</w:t>
      </w:r>
    </w:p>
    <w:p>
      <w:r>
        <w:t>- Công an Thành phố;</w:t>
      </w:r>
    </w:p>
    <w:p>
      <w:r>
        <w:t>- Các Sở, ban, ngành Thành phố;</w:t>
      </w:r>
    </w:p>
    <w:p>
      <w:r>
        <w:t>- UBND các quận, huyện, thị xã;</w:t>
      </w:r>
    </w:p>
    <w:p>
      <w:r>
        <w:t>- Tổng Công ty vận tải Hà Nội.</w:t>
      </w:r>
    </w:p>
    <w:p>
      <w:r>
        <w:t>- Văn phòng Ban ATGT Thành phố.</w:t>
      </w:r>
    </w:p>
    <w:p>
      <w:r>
        <w:t>Thực hiện nội dung chỉ đạo của Thủ tướng Chính phủ tại Chỉ thị số 10/CT-TTg ngày 19/4/2023 về tăng cường công tác bảo đảm trật tự, an toàn giao thông đường bộ trong tình hình mới  (có bản chụp gửi kèm theo) , Ủy ban nhân dân Thành phố giao nhiệm vụ như sau:</w:t>
      </w:r>
    </w:p>
    <w:p>
      <w:r>
        <w:t>1. Giao Sở Giao thông vận tải (Thường trực Ban ATGT Thành phố): Chủ trì, phối hợp với Công an Thành phố và các đơn vị liên quan đề xuất, báo cáo UBND Thành phố ban hành kế hoạch cụ thể hóa các nhiệm vụ, giải pháp, đảm bảo phù hợp với đặc điểm, tình hình trật tự, an toàn giao thông đường bộ trên địa bàn Thành phố; phân công rõ trách nhiệm của Sở, ban, ngành Thành phố, Chủ tịch UBND các quận, huyện, thị xã trong việc thực hiện nội dung chỉ đạo của Thủ tướng Chính phủ tại điểm n, mục 2 Chỉ thị số 10/CT-TTg ngày 19/4/2023 nêu trên; đề xuất, báo cáo UBND Thành phố trong tháng 5/2023.</w:t>
      </w:r>
    </w:p>
    <w:p>
      <w:r>
        <w:t>2. Giao các Sở, ban, ngành Thành phố, UBND các quận, huyện, thị xã, các đơn vị: phổ biến, quán triệt nội dung Chỉ thị của Thủ tướng Chính phủ đến các đơn vị trực thuộc và căn cứ chức năng, nhiệm vụ của đơn vị mình để triển khai thực hiện nội dung chỉ đạo của Thủ tướng Chính phủ tại điểm n, mục 2 Chỉ thị số 10/CT-TTg ngày 19/4/2023./.</w:t>
      </w:r>
    </w:p>
    <w:p>
      <w:r>
        <w:t>Nơi nhận:</w:t>
      </w:r>
    </w:p>
    <w:p>
      <w:r>
        <w:t>- Như trên;</w:t>
      </w:r>
    </w:p>
    <w:p>
      <w:r>
        <w:t>- Đ/c Chủ tịch UBNDTP (để báo cáo);</w:t>
      </w:r>
    </w:p>
    <w:p>
      <w:r>
        <w:t>- VPCP (để báo cáo);</w:t>
      </w:r>
    </w:p>
    <w:p>
      <w:r>
        <w:t>- Ủy ban ATGT Quốc gia (để báo cáo);</w:t>
      </w:r>
    </w:p>
    <w:p>
      <w:r>
        <w:t>- Các đ/c PCT UBNDTP;</w:t>
      </w:r>
    </w:p>
    <w:p>
      <w:r>
        <w:t>- VPUBTP: CVP, các PCVP, ĐT, TH, KTN, KGVX;</w:t>
      </w:r>
    </w:p>
    <w:p>
      <w:r>
        <w:t>- Lưu: VT, ĐT H  ai .</w:t>
      </w:r>
    </w:p>
    <w:p>
      <w:r>
        <w:t>SĐ 3293.</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