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1246/VPCP-KSTT năm 2024 tái cấu trúc, cung cấp dịch vụ thanh toán nghĩa vụ tài chính về đất đai của doanh nghiệp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1246/VPCP-KSTT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1246/VPCP-KSTT</w:t>
      </w:r>
    </w:p>
    <w:p>
      <w:r>
        <w:t>V/v tái cấu trúc, cung cấp dịch vụ thanh toán nghĩa vụ tài chính về đất đai của doanh nghiệp</w:t>
      </w:r>
    </w:p>
    <w:p>
      <w:r>
        <w:t>Hà Nội, ngày 27 tháng 02 năm 2024</w:t>
      </w:r>
    </w:p>
    <w:p>
      <w:r>
        <w:t>Kính gửi:</w:t>
      </w:r>
    </w:p>
    <w:p>
      <w:r>
        <w:t>- Bộ trưởng Bộ Tài chính;</w:t>
      </w:r>
    </w:p>
    <w:p>
      <w:r>
        <w:t>- Bộ trưởng Bộ Tài nguyên và Môi trường;</w:t>
      </w:r>
    </w:p>
    <w:p>
      <w:r>
        <w:t>- Chủ tịch Ủy ban nhân dân các tỉnh, thành phố trực thuộc Trung ương.</w:t>
      </w:r>
    </w:p>
    <w:p>
      <w:r>
        <w:t>Thực hiện Quyết định số 422/QĐ-TTg ngày 04 tháng 4 năm 2022 của Thủ tướng chính phủ, trên cơ sở ý kiến thống nhất với Bộ Tài chính, Bộ Tài nguyên và Môi trường, Văn phòng Chính phủ đã hoàn thiện việc tái cấu trúc quy trình và tài liệu hướng dẫn kết nối, tích hợp cung cấp dịch vụ thanh toán trực tuyến nghĩa vụ tài chính trong thực hiện thủ tục hành chính về đất đai cho hộ gia đình, cá nhân trên Cổng Dịch vụ công Quốc gia (phụ lục kèm theo[1]). Để bảo đảm việc cung cấp, tạo thuận lợi cho doanh nghiệp thực hiện dịch vụ thanh toán nghĩa vụ tài chính về đất đai trên Cổng Dịch vụ công quốc gia, Văn phòng Chính phủ trân trọng đề nghị Đồng chí Bộ trưởng, Chủ tịch Ủy ban nhân dân các tỉnh, thành phố trực thuộc Trung ương chỉ đạo các cơ quan, đơn vị trực thuộc tập trung thực hiện một số công việc sau:</w:t>
      </w:r>
    </w:p>
    <w:p>
      <w:r>
        <w:t>1. Ủy ban nhân dân các tỉnh, thành phố trực thuộc trung ương căn cứ vào Tài liệu hướng dẫn, phối hợp với Văn phòng Chính phủ, Bộ Tài chính, Bộ Tài nguyên và Môi trường thực hiện tích hợp dịch vụ thanh toán trực tuyến nghĩa vụ tài chính trong thực hiện thủ tục hành chính về đất đai cho doanh nghiệp trên Cổng Dịch vụ công Quốc gia theo lộ trình như sau:</w:t>
      </w:r>
    </w:p>
    <w:p>
      <w:r>
        <w:t>- Giai đoạn 1: gồm các tỉnh, thành phố: Hà Nội, Bắc Giang, Bình Định, Hải Dương, Kon Tum, Lâm Đồng, Tây Ninh, Thái Nguyên, Vĩnh Phúc triển khai trong tháng 3 năm 2024.</w:t>
      </w:r>
    </w:p>
    <w:p>
      <w:r>
        <w:t>- Giai đoạn 2: các tỉnh, thành phố còn lại, triển khai từ 01 tháng 4 đến 31 tháng 5 năm 2024.</w:t>
      </w:r>
    </w:p>
    <w:p>
      <w:r>
        <w:t>Trường hợp các tỉnh, thành phố thuộc giai đoạn 2 có nhu cầu kết nối trong tháng 3 năm 2024, đề nghị liên hệ với đầu mối Văn phòng Chính phủ để phối hợp triển khai.</w:t>
      </w:r>
    </w:p>
    <w:p>
      <w:r>
        <w:t>Đầu mối hỗ trợ Văn phòng Chính phủ: đồng chí Nguyễn Đình Lợi, điện thoại: 080.40551; 0984688909, email: nguyendinhloi@thutuchanhchinh.vn.</w:t>
      </w:r>
    </w:p>
    <w:p>
      <w:r>
        <w:t>2. Bộ Tài chính hướng dẫn các cơ quan Thuế ở địa phương triển khai thực hiện; phối hợp với Văn phòng Chính phủ, Bộ Tài nguyên và Môi trường hỗ trợ nghiệp vụ, kỹ thuật các bộ phận một cửa, cơ quan quản lý đất đai, cơ quan Thuế; đảm bảo hạ tầng kỹ thuật, kết nối dịch vụ giữa Bộ Tài chính, Bộ Tài nguyên và Môi trường và các địa phương thông qua Trục liên thông văn bản quốc gia và phối hợp xử lý vướng mắc trong quá trình thực hiện để việc triển khai cung cấp dịch vụ công thông suốt, hiệu quả.</w:t>
      </w:r>
    </w:p>
    <w:p>
      <w:r>
        <w:t>3. Bộ Tài nguyên và Môi trường hướng dẫn các cơ quan quản lý đất đai ở địa phương việc chuyển, chia sẻ thông tin, dữ liệu giữa cơ quan quản lý đất đai và cơ quan Thuế để triển khai thực hiện thanh toán trực tuyến nghĩa vụ tài chính về đất đai (nhất là bảo đảm mã hồ sơ thủ tục hành chính lĩnh vực đất đai theo quy định tại Nghị định số 61/2018/NĐ-CP ngày 23 tháng 4 năm 2018 của Chính phủ); phối hợp với Văn phòng Chính phủ, Bộ Tài chính hỗ trợ nghiệp vụ, kỹ thuật các bộ phận một cửa, cơ quan quản lý đất đai, cơ quan Thuế và phối hợp xử lý vướng mắc trong quá trình thực hiện để việc triển khai cung cấp dịch vụ công thông suốt, hiệu quả.</w:t>
      </w:r>
    </w:p>
    <w:p>
      <w:r>
        <w:t>Trân trọng cảm ơn sự quan tâm, phối hợp của Đồng chí./.</w:t>
      </w:r>
    </w:p>
    <w:p>
      <w:r>
        <w:t>Nơi nhận:</w:t>
      </w:r>
    </w:p>
    <w:p>
      <w:r>
        <w:t>- Như trên;</w:t>
      </w:r>
    </w:p>
    <w:p>
      <w:r>
        <w:t>- TTgCP, PTTg Trần Lưu Quang (để b/c);</w:t>
      </w:r>
    </w:p>
    <w:p>
      <w:r>
        <w:t>- TCT Đề án 06 (Bộ Công an - để p/h);</w:t>
      </w:r>
    </w:p>
    <w:p>
      <w:r>
        <w:t>- VPCP: BTCN;</w:t>
      </w:r>
    </w:p>
    <w:p>
      <w:r>
        <w:t>- Lưu: VT, KSTT (2).  ĐL</w:t>
      </w:r>
    </w:p>
    <w:p>
      <w:r>
        <w:t>BỘ TRƯỞNG, CHỦ NHIỆM</w:t>
      </w:r>
    </w:p>
    <w:p>
      <w:r>
        <w:t>Trần Văn Sơn</w:t>
      </w:r>
    </w:p>
    <w:p>
      <w:r>
        <w:t>[1]  Các phiên bản cập nhật được đăng tải công khai trên Cổng Dịch vụ công quốc gia tại chức năng: Hỗ trợ - Hướng dẫn Bộ, ngành,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