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12252/CHQ-GSQL năm 2025 về thủ tục hải quan khi thay đổi địa chỉ theo phương án sắp xếp các đơn vị hành chính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12252/CHQ-GSQL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12252/CHQ-GSQL</w:t>
      </w:r>
    </w:p>
    <w:p>
      <w:r>
        <w:t>V/v thủ tục hải quan khi thay đổi địa chỉ theo phương án sắp xếp các đơn vị hành chính</w:t>
      </w:r>
    </w:p>
    <w:p>
      <w:r>
        <w:t>Hà Nội, ngày 03 tháng 7 năm 2025</w:t>
      </w:r>
    </w:p>
    <w:p>
      <w:r>
        <w:t>Kính gửi:  Các đơn vị thuộc Cục Hải quan.</w:t>
      </w:r>
    </w:p>
    <w:p>
      <w:r>
        <w:t>Thực hiện Nghị quyết số 76/2025/UBTVQH15 ngày 14/4/2025 của Ủy Ban thường vụ Quốc hội về việc sắp xếp đơn vị hành chính năm 2025, Nghị quyết số 126/NQ-CP ngày 09/5/2025 của Chính phủ về Đề án sắp xếp đơn vị hành chính cấp xã năm 2025 và Nghị quyết số 125/NQ-CP ngày 09/5/2025 của Chính phủ về Đề án sắp xếp đơn vị hành chính cấp tỉnh năm 2025, việc sắp xếp lại đơn vị hành chính cấp tỉnh, cấp xã đã có hiệu lực từ 01/7/2025. Để đảm bảo việc thực hiện thủ tục hải quan đối với hàng hóa xuất khẩu, nhập khẩu, quá cảnh; phương tiện vận tải xuất cảnh, nhập cảnh, quá cảnh được thông suốt, Cục Hải quan hướng dẫn các đơn vị thực hiện như sau:</w:t>
      </w:r>
    </w:p>
    <w:p>
      <w:r>
        <w:t>1. Đối với việc thay đổi địa chỉ theo phương án sắp xếp lại đơn vị hành chính cấp tỉnh, cấp xã</w:t>
      </w:r>
    </w:p>
    <w:p>
      <w:r>
        <w:t>a) Trong khi hoàn thiện thủ tục thay đổi địa chỉ theo phương án sắp xếp lại đơn vị hành chính cấp tỉnh, cấp xã, người khai hải quan được sử dụng các chứng từ thuộc hồ sơ hải quan có thông tin địa chỉ theo các đơn vị hành chính trước giai đoạn sắp xếp lại cấp tỉnh, cấp xã để thực hiện các thủ tục hành chính trong lĩnh vực hải quan (ví dụ: Giấy đăng ký kinh doanh, hóa đơn thương mại, vận đơn, hợp đồng, phiếu đóng gói, giấy chứng nhận xuất xứ, giấy kiểm tra chuyên ngành, giấy phép,...).</w:t>
      </w:r>
    </w:p>
    <w:p>
      <w:r>
        <w:t>b) Khi kiểm tra hồ sơ, cơ quan hải quan chấp nhận các chứng từ thuộc hồ sơ hải quan có thông tin địa chỉ theo các đơn vị hành chính trước giai đoạn sắp xếp lại cấp tỉnh, cấp xã do người khai hải quan nộp để giải quyết thủ tục, không yêu cầu người khai hải quan phải nộp/xuất trình các chứng từ có thông tin theo địa chỉ mới cho đến khi hoàn thành thủ tục thay đổi thông tin theo phương án sắp xếp lại đơn vị hành chính cấp tỉnh, cấp xã.</w:t>
      </w:r>
    </w:p>
    <w:p>
      <w:r>
        <w:t>c) Người khai hải quan chịu trách nhiệm thực hiện thủ tục thay đổi thông tin theo phương án sắp xếp lại đơn vị hành chính cấp tỉnh, cấp xã theo đúng quy định của pháp luật và thông báo cho cơ quan hải quan theo quy định tại điểm a khoản 5 Điều 6 Thông tư 38/2015/TT-BTC ngày 25/3/2015 của Bộ Tài chính.</w:t>
      </w:r>
    </w:p>
    <w:p>
      <w:r>
        <w:t>2. Chi Cục trưởng Chi cục Hải quan khu vực chịu trách nhiệm: Chỉ đạo các đơn vị thuộc và trực thuộc quán triệt đến từng cán bộ công chức trong đơn vị thực hiện thủ tục hải quan theo đúng quy định tại các văn bản quy phạm pháp luật và hướng dẫn tại công văn này. Không để xảy ra tình trạng cán bộ công chức lợi dụng gây khó khăn, phiền hà, sách nhiễu cho doanh nghiệp khi thực hiện thủ tục.</w:t>
      </w:r>
    </w:p>
    <w:p>
      <w:r>
        <w:t>3. Ban Công nghệ thông tin và thống kê hải quan chịu trách nhiệm:</w:t>
      </w:r>
    </w:p>
    <w:p>
      <w:r>
        <w:t>a) Chủ động rà soát, cập nhật thông tin trên Hệ thống khai báo điện tử (VNACCS/VCIS, ECUS...) và các nền tảng nghiệp vụ khác của cơ quan Hải quan đảm bảo phù hợp với phương án sắp xếp lại đơn vị hành chính cấp tỉnh, cấp xã.</w:t>
      </w:r>
    </w:p>
    <w:p>
      <w:r>
        <w:t>b) Phối hợp với các cơ quan có liên quan, doanh nghiệp kinh doanh cảng kho bãi... để thực hiện điều chỉnh thông tin trên các hệ thống có liên quan đến lĩnh vực hải quan đảm bảo đồng bộ dữ liệu giữa các đơn vị.</w:t>
      </w:r>
    </w:p>
    <w:p>
      <w:r>
        <w:t>c) Kịp thời hỗ trợ, tiếp nhận, xử lý, cập nhật thông tin thay đổi của người khai hải quan sau khi hoàn thành thủ tục thay đổi thông tin theo phương án sắp xếp lại đơn vị hành chính cấp tỉnh, cấp xã.</w:t>
      </w:r>
    </w:p>
    <w:p>
      <w:r>
        <w:t>Cục Hải quan thông báo để các đơn vị biết, thực hiện./.</w:t>
      </w:r>
    </w:p>
    <w:p>
      <w:r>
        <w:t>Nơi nhận:</w:t>
      </w:r>
    </w:p>
    <w:p>
      <w:r>
        <w:t>- Bộ Tài chính (để báo cáo);</w:t>
      </w:r>
    </w:p>
    <w:p>
      <w:r>
        <w:t>- Đ/c Nguyễn Văn Thọ - CT (để b/cáo);</w:t>
      </w:r>
    </w:p>
    <w:p>
      <w:r>
        <w:t>- Các đ/c Phó Cục trưởng (để biết);</w:t>
      </w:r>
    </w:p>
    <w:p>
      <w:r>
        <w:t>- Văn phòng (để đăng tải);</w:t>
      </w:r>
    </w:p>
    <w:p>
      <w:r>
        <w:t>- Lưu: VT, GSQL.</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