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1214/GLA-NVDTPC năm 2025 tuyên truyền thực hiện Nghị định 117/2025/NĐ-CP do Thuế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1214/GLA-NVDTPC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CỤC THUẾ</w:t>
      </w:r>
    </w:p>
    <w:p>
      <w:r>
        <w:t>THUẾ TỈNH GIA LAI</w:t>
      </w:r>
    </w:p>
    <w:p>
      <w:r>
        <w:t>-------</w:t>
      </w:r>
    </w:p>
    <w:p>
      <w:r>
        <w:t>CỘNG HÒA XÃ HỘI CHỦ NGHĨA VIỆT NAM</w:t>
      </w:r>
    </w:p>
    <w:p>
      <w:r>
        <w:t>Độc lập - Tự do - Hạnh phúc</w:t>
      </w:r>
    </w:p>
    <w:p>
      <w:r>
        <w:t>---------------</w:t>
      </w:r>
    </w:p>
    <w:p>
      <w:r>
        <w:t>Số: 1214/GLA-NVDTPC</w:t>
      </w:r>
    </w:p>
    <w:p>
      <w:r>
        <w:t>V/v tuyên truyền thực hiện Nghị định số 117/2025/NĐ-CP của Chính phủ</w:t>
      </w:r>
    </w:p>
    <w:p>
      <w:r>
        <w:t>Gia Lai, ngày 18 tháng 9 năm 2025</w:t>
      </w:r>
    </w:p>
    <w:p>
      <w:r>
        <w:t>Kính gửi:</w:t>
      </w:r>
    </w:p>
    <w:p>
      <w:r>
        <w:t>- Phòng Quản lý, hỗ trợ DN 1;</w:t>
      </w:r>
    </w:p>
    <w:p>
      <w:r>
        <w:t>- Phòng Quản lý, hỗ trợ DN 2;</w:t>
      </w:r>
    </w:p>
    <w:p>
      <w:r>
        <w:t>- Văn phòng;</w:t>
      </w:r>
    </w:p>
    <w:p>
      <w:r>
        <w:t>- Các Thuế cơ sở trực thuộc.</w:t>
      </w:r>
    </w:p>
    <w:p>
      <w:r>
        <w:t>Ngày 09/6/2025, Chính phủ đã ban hành Nghị định số 117/2025/NĐ-CP quy định về quản lý thuế đối với hoạt động kinh doanh trên nền tảng thương mại điện tử, nền tảng số của hộ, cá nhân. Nghị định số 117/2025/NĐ-CP có hiệu lực thi hành kể từ ngày 01/7/2025.</w:t>
      </w:r>
    </w:p>
    <w:p>
      <w:r>
        <w:t>Nhằm hỗ trợ người nộp thuế có hoạt động quản lý và kinh doanh trên nền tảng thương mại điện tử (TMĐT), nền tảng số thực hiện đúng nghĩa vụ thuế; Thuế tỉnh Gia Lai đề nghị Văn phòng, các Phòng có liên quan và các Thuế cơ sở tổ chức triển khai một số nội dung sau:</w:t>
      </w:r>
    </w:p>
    <w:p>
      <w:r>
        <w:t>1.  Giao 02 Phòng Quản lý, hỗ trợ DN và các Thuế cơ sở trực thuộc thông báo, phổ biến đến người nộp thuế thuộc phạm vi được phân công quản lý 04 sổ tay hướng dẫn do Cục Thuế ban hành, với mã QR code để truy cập và tải về:</w:t>
      </w:r>
    </w:p>
    <w:p>
      <w:r>
        <w:t>(1) Sổ tay hướng dẫn tổ chức là nhà quản lý sàn TMĐT, tổ chức quản lý nền tảng số, tổ chức có hoạt động kinh tế số khác ở trong nước.</w:t>
      </w:r>
    </w:p>
    <w:p>
      <w:r>
        <w:t>(2) Sổ tay hướng dẫn hộ, cá nhân cư trú, kinh doanh trên sàn TMĐT, nền tảng số không có chức năng thanh toán kê khai, nộp thuế.</w:t>
      </w:r>
    </w:p>
    <w:p>
      <w:r>
        <w:t>(3) Sổ tay hướng dẫn tổ chức là nhà quản lý sàn TMĐT, tổ chức quản lý nền tảng số ở nước ngoài có chức năng thanh toán thực hiện khấu trừ, nộp thay.</w:t>
      </w:r>
    </w:p>
    <w:p>
      <w:r>
        <w:t>(4) Sổ tay hướng dẫn cá nhân không cư trú kinh doanh trên sàn TMĐT, nền tảng số không có chức năng thanh toán kê khai, nộp thuế.</w:t>
      </w:r>
    </w:p>
    <w:p>
      <w:r>
        <w:t>(NNT quét mã QR code bên dưới để xem tài liệu hướng dẫn)</w:t>
      </w:r>
    </w:p>
    <w:p>
      <w:r>
        <w:t>Ngoài ra, người nộp thuế có thể khai thác tài liệu hướng dẫn được đăng tải trên Cổng thông tin điện tử của Cục Thuế, cụ thể:</w:t>
      </w:r>
    </w:p>
    <w:p>
      <w:r>
        <w:t>- Đăng tải trên Cổng Hệ thống thông tin giải quyết thủ tục hành chính tại đường dẫn   http://dichvucong.gdt.gov.vn/tthc/homelogin/trogiup/views  d   ành cho tổ chức quản lý sàn thương mại điện tử, tổ chức quản lý nền tảng số, tổ chức có hoạt động kinh tế số khác ở trong nước; hộ, cá nhân cư trú kinh doanh trên sàn TMĐT, nền tảng số không có chức năng thanh toán kê khai, nộp thuế.</w:t>
      </w:r>
    </w:p>
    <w:p>
      <w:r>
        <w:t>- Đăng tải trên Cổng Nhà cung cấp nước ngoài tại đường dẫn   http://etaxvn.gdt.gov.vn  d   ành cho tổ chức quản lý sàn TMĐT; tổ chức quản lý nền tảng số ở nước ngoài thực hiện khấu trừ, nộp thay; cá nhân không cư trú kinh doanh trên sàn TMĐT, nền tảng số không có chức năng thanh toán kê khai, nộp thuế.</w:t>
      </w:r>
    </w:p>
    <w:p>
      <w:r>
        <w:t>2.  Giao Văn phòng đưa nội dung tuyên truyền này lên Trang thông tin điện tử Thuế tỉnh và các kênh thông tin mạng để các tổ chức, cá nhân kinh doanh trên địa bàn tỉnh nắm bắt.</w:t>
      </w:r>
    </w:p>
    <w:p>
      <w:r>
        <w:t>Thuế tỉnh Gia Lai đề nghị 02 Phòng Quản lý, hỗ trợ DN và các Thuế cơ sở trực thuộc tổ chức thực hiện./.</w:t>
      </w:r>
    </w:p>
    <w:p>
      <w:r>
        <w:t>Nơi nhận:</w:t>
      </w:r>
    </w:p>
    <w:p>
      <w:r>
        <w:t>- Như trên;</w:t>
      </w:r>
    </w:p>
    <w:p>
      <w:r>
        <w:t>- Lãnh đạo Thuế tỉnh (để b/c);</w:t>
      </w:r>
    </w:p>
    <w:p>
      <w:r>
        <w:t>- Website Thuế tỉnh (để đăng tải);</w:t>
      </w:r>
    </w:p>
    <w:p>
      <w:r>
        <w:t>- Các Phòng thuộc Thuế tỉnh;</w:t>
      </w:r>
    </w:p>
    <w:p>
      <w:r>
        <w:t>- Lưu: VT, NVDTPC (Bình).</w:t>
      </w:r>
    </w:p>
    <w:p>
      <w:r>
        <w:t>KT. TRƯỞNG THUẾ TỈNH</w:t>
      </w:r>
    </w:p>
    <w:p>
      <w:r>
        <w:t>PHÓ TRƯỞNG THUẾ TỈNH</w:t>
      </w:r>
    </w:p>
    <w:p>
      <w:r>
        <w:t>Nguyễn Ngọc Sơn</w:t>
      </w:r>
    </w:p>
    <w:p>
      <w:r>
        <w:t>Sổ tay hướng dẫn hoạt động kinh doanh trên nền tảng TMĐT, nền tảng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