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11711/BTC-ĐT năm 2023 về Dự thảo đề cương Đề án xây dựng trung tâm lọc, hóa dầu và năng lượng quốc gia tại Khu kinh tế Dung Quất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11711/BTC-ĐT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11711/BTC-ĐT</w:t>
      </w:r>
    </w:p>
    <w:p>
      <w:r>
        <w:t>V/v Dự thảo đề cương Đề án xây dựng trung tâm lọc, hóa dầu và năng lượng quốc gia tại Khu kinh tế Dung Quất</w:t>
      </w:r>
    </w:p>
    <w:p>
      <w:r>
        <w:t>Hà Nội, ngày 27 tháng 10 năm 2023</w:t>
      </w:r>
    </w:p>
    <w:p>
      <w:r>
        <w:t>Kính gửi:  Bộ Công Thương.</w:t>
      </w:r>
    </w:p>
    <w:p>
      <w:r>
        <w:t>Bộ Công Thương có công văn số 5104/BCT-DKT ngày 03/8/2023 lấy ý kiến về dự thảo đề cương Đề án xây dựng Trung tâm lọc, hóa dầu và năng lượng quốc gia tại Khu kinh tế Dung Quất (Đề án). Về việc này, Bộ Tài chính có ý kiến như sau:</w:t>
      </w:r>
    </w:p>
    <w:p>
      <w:r>
        <w:t>1. Về căn cứ xây dựng Đề án</w:t>
      </w:r>
    </w:p>
    <w:p>
      <w:r>
        <w:t>Theo quy định tại điểm 9 mục II phụ lục II kèm theo Nghị quyết số 168/NQ-CP ngày 29/12/2022 của Chính phủ về Chương trình hành động thực hiện Nghị quyết số 26-NQ/TW ngày 03/11/2022 của Bộ Chính trị về phát triển kinh tế - xã hội và bảo đảm quốc phòng, an ninh vùng Bắc Trung bộ và duyên hải Trung bộ đến năm 2030, tầm nhìn đến năm 2045, nhiệm vụ mở rộng và xây dựng Trung tâm lọc hóa dầu và năng lượng quốc gia tại Khu kinh tế Dung Quất (Trung tâm LHD Dung Quất) được triển khai thực hiện trong giai đoạn 2023 - 2030.</w:t>
      </w:r>
    </w:p>
    <w:p>
      <w:r>
        <w:t>Tại Thông báo số 18/TB-VPCP ngày 30/01/2023 của Văn phòng Chính phủ về kết luận tại buổi làm việc với tỉnh Quảng Ngãi, Thủ tướng Chính phủ đã có ý kiến chỉ đạo:  Giao Bộ Công Thương chủ trì phối hợp các bộ, ngành liên quan, các địa phương và Tập đoàn Dầu khí Việt Nam nghiên cứu, xây dựng Đề án hình thành Trung tâm lọc hóa dầu với các cơ chế, chính sách phù hợp tại ba miền Bắc - Trung - Nam; trong đó có Đề án Trung tâm lọc, hóa dầu và năng lượng quốc gia tại Khu kinh tế Dung Quất theo Nghị quyết số 26-NQ/TW ngày 03/11/2022 của Bộ Chính trị.</w:t>
      </w:r>
    </w:p>
    <w:p>
      <w:r>
        <w:t>Vì vậy, đề nghị Bộ Công Thương căn cứ các Nghị quyết của Đảng, Chính phủ về phát triển năng lượng, các quy hoạch quốc gia, chiến lược và quy hoạch ngành, quy hoạch tỉnh chịu trách nhiệm hoàn thiện dự thảo đề cương Đề án theo ý kiến chỉ đạo của Thủ tướng Chính phủ tại Thông báo số 18/TB-VPCP nêu trên, báo cáo Thủ tướng Chính phủ xem xét, phê duyệt.</w:t>
      </w:r>
    </w:p>
    <w:p>
      <w:r>
        <w:t>2. Về các nội dung dự thảo đề cương Đề án</w:t>
      </w:r>
    </w:p>
    <w:p>
      <w:r>
        <w:t>Nội dung đề cương Đề án mang tính sơ lược, chủ yếu bao gồm các đề mục chính, trong đó có nhiều nội dung cần rà soát, làm rõ để đảm bảo tính khoa học, khả thi. Trên cơ sở đó, đề nghị Bộ Công Thương nghiên cứu, hoàn thiện dự thảo Đề cương, cụ thể:</w:t>
      </w:r>
    </w:p>
    <w:p>
      <w:r>
        <w:t>- Bổ sung nội dung đánh giá sự cần thiết xây dựng Trung tâm LHD Dung Quất gắn với mục tiêu, chỉ tiêu đề ra tại Nghị quyết số 26-NQ/TW ngày 03/11/2022 của Bộ Chính trị và Nghị quyết số 168/NQ-CP ngày 29/12/2022 của Chính phủ; sự phù hợp với Đề án với các chiến lược, quy hoạch liên quan, trong đó có Quy hoạch phát triển hệ thống dự trữ dầu thô và các sản phẩm xăng dầu.</w:t>
      </w:r>
    </w:p>
    <w:p>
      <w:r>
        <w:t>- Vị trí, vai trò và định hướng đầu tư xây dựng Trung tâm LHD Dung Quất đảm bảo phù hợp và đồng bộ trên cơ sở hình thành tổng thể Trung tâm lọc hóa dầu tại ba miền Bắc - Trung - Nam.</w:t>
      </w:r>
    </w:p>
    <w:p>
      <w:r>
        <w:t>- Bổ sung đánh giá tổng quan hiện trạng về cung cầu năng lượng, các sản phẩm từ lọc hóa dầu của vùng Bắc Trung bộ và duyên hải Trung bộ nói riêng và cả nước nói chung làm cơ sở đề xuất quy mô, phân kỳ đầu tư các dự án đầu tư hợp lý, hiệu quả, phát triển đồng bộ hệ thống các dự án chuỗi điện - khí nhằm khai thác sử dụng tối đa nguồn khí nội địa, trong đó có mỏ khí Cá Voi Xanh và</w:t>
      </w:r>
    </w:p>
    <w:p>
      <w:r>
        <w:t>- Phân tích các mặt thuận lợi, khó khăn, cơ hội và thách thức khi triển khai xây dựng Trung tâm LHD Dung Quất trên cơ sở đánh giá các yếu tố ảnh hưởng, tác động đến việc đầu tư xây dựng Trung tâm LHD Dung Quất: Sự phát triển các ngành công nghiệp phụ trợ, ứng dụng khoa học - công nghệ; sự phù hợp về mục tiêu chuyển đổi năng lượng thành công, cam kết của Việt Nam về giảm phát thải ròng bằng 0 vào năm 2050, chiến lược ứng phó với biến đổi khí hậu và nước biển dâng ...</w:t>
      </w:r>
    </w:p>
    <w:p>
      <w:r>
        <w:t>- Tính toán, xác định nhu cầu sử dụng đất, tài nguyên đáp ứng yêu cầu đầu tư xây dựng Trung tâm LHD phù hợp với quy hoạch, kế hoạch sử dụng đất của địa phương và khu kinh tế Dung Quất.</w:t>
      </w:r>
    </w:p>
    <w:p>
      <w:r>
        <w:t>- Dự kiến bố trí nguồn vốn đầu tư, bố trí nguồn lực theo phân kỳ đầu tư thực hiện các dự án đầu tư thuộc Đề án đồng thời cần đề xuất nguồn kinh phí triển khai thực hiện Đề án.</w:t>
      </w:r>
    </w:p>
    <w:p>
      <w:r>
        <w:t>- Làm rõ trách nhiệm, cơ chế phối hợp trong tổ chức thực hiện giữa các cơ quan liên quan (Bộ Công Thương, các địa phương và các tập đoàn, tổng công ty liên quan) trong triển khai thực hiện Đề án và các dự án đầu tư ưu tiên trong danh mục.</w:t>
      </w:r>
    </w:p>
    <w:p>
      <w:r>
        <w:t>Đề nghị Bộ Công Thương nghiên cứu, tổng hợp./.</w:t>
      </w:r>
    </w:p>
    <w:p>
      <w:r>
        <w:t>Nơi nhận:</w:t>
      </w:r>
    </w:p>
    <w:p>
      <w:r>
        <w:t>- Như trên;</w:t>
      </w:r>
    </w:p>
    <w:p>
      <w:r>
        <w:t>- Các Cục: TCDN, QLG, QLN;</w:t>
      </w:r>
    </w:p>
    <w:p>
      <w:r>
        <w:t>- Các Vụ: NSNN, HCSN, CST, PC;</w:t>
      </w:r>
    </w:p>
    <w:p>
      <w:r>
        <w:t>- Lưu: VT, ĐT (04b).</w:t>
      </w:r>
    </w:p>
    <w:p>
      <w:r>
        <w:t>TL. BỘ TRƯỞNG</w:t>
      </w:r>
    </w:p>
    <w:p>
      <w:r>
        <w:t>KT. VỤ TRƯỞNG VỤ ĐẦU TƯ</w:t>
      </w:r>
    </w:p>
    <w:p>
      <w:r>
        <w:t>PHÓ VỤ TRƯỞNG</w:t>
      </w:r>
    </w:p>
    <w:p>
      <w:r>
        <w:t>Bùi Việt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