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1162/BCT-TTTN năm 2026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1162/BCT-TTTN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26/02/2026</w:t>
            </w:r>
          </w:p>
        </w:tc>
      </w:tr>
      <w:tr>
        <w:tc>
          <w:tcPr>
            <w:tcW w:type="dxa" w:w="4320"/>
          </w:tcPr>
          <w:p>
            <w:r>
              <w:t>Ngày hiệu lực</w:t>
            </w:r>
          </w:p>
        </w:tc>
        <w:tc>
          <w:tcPr>
            <w:tcW w:type="dxa" w:w="4320"/>
          </w:tcPr>
          <w:p>
            <w:r>
              <w:t>26/02/2026</w:t>
            </w:r>
          </w:p>
        </w:tc>
      </w:tr>
      <w:tr>
        <w:tc>
          <w:tcPr>
            <w:tcW w:type="dxa" w:w="4320"/>
          </w:tcPr>
          <w:p>
            <w:r>
              <w:t>Tình trạng</w:t>
            </w:r>
          </w:p>
        </w:tc>
        <w:tc>
          <w:tcPr>
            <w:tcW w:type="dxa" w:w="4320"/>
          </w:tcPr>
          <w:p>
            <w:r>
              <w:t>Còn hiệu lực</w:t>
            </w:r>
          </w:p>
        </w:tc>
      </w:tr>
    </w:tbl>
    <w:p/>
    <w:p>
      <w:r>
        <w:t>BỘ CÔNG THƯƠNG</w:t>
      </w:r>
    </w:p>
    <w:p>
      <w:r>
        <w:t>-------</w:t>
      </w:r>
    </w:p>
    <w:p>
      <w:r>
        <w:t>CỘNG HÒA XÃ HỘI CHỦ NGHĨA VIỆT NAM</w:t>
      </w:r>
    </w:p>
    <w:p>
      <w:r>
        <w:t>Độc lập - Tự do - Hạnh phúc</w:t>
      </w:r>
    </w:p>
    <w:p>
      <w:r>
        <w:t>---------------</w:t>
      </w:r>
    </w:p>
    <w:p>
      <w:r>
        <w:t>Số:   1162/BCT-TTTN</w:t>
      </w:r>
    </w:p>
    <w:p>
      <w:r>
        <w:t>V/v điều hành kinh doanh xăng dầu</w:t>
      </w:r>
    </w:p>
    <w:p>
      <w:r>
        <w:t>Hà Nội, ngày 26 tháng 02 năm 2026</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95/2021/NĐ-CP);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Luật Giá số 16/2023/QH15 ngày 19 tháng 6 năm 2023 của Quốc hội;</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 Thông tư số 18/2025/TT-BCT ngày 13 tháng 3 năm 2025 của Bộ trưởng Bộ Công Thương sửa đổi, bổ sung, bãi bỏ một số quy định tại các Thông tư quy định về kinh doanh xăng dầu;</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Thông tư số 50/2025/TT-BCT ngày 07 tháng 11 năm 2025 của Bộ trưởng Bộ Công Thương quy định lộ trình áp dụng tỷ lệ phối trộn nhiên liệu sinh học với nhiên liệu truyền thống tại Việt Nam;</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109/2025/UBTVQH15 ngày 17 tháng 10 năm 2025 của Ủy ban Thường vụ Quốc hội về mức thuế bảo vệ môi trường đối với xăng, dầu, mỡ nhờn;</w:t>
      </w:r>
    </w:p>
    <w:p>
      <w:r>
        <w:t>Căn cứ Ngh  ị   quyết số 204/2025/QH15 ngày 17 tháng 6 năm 2025 của Quốc hội về giảm thuế giá trị gia tăng;</w:t>
      </w:r>
    </w:p>
    <w:p>
      <w:r>
        <w:t>Căn cứ Công văn số 9673/BTC-QLG ngày 30 tháng 6 năm 2025 của Bộ Tài chính về thông báo một số khoản định mức trong giá cơ sở xăng dầu;</w:t>
      </w:r>
    </w:p>
    <w:p>
      <w:r>
        <w:t>Căn cứ Công văn số 20359/BTC-QLG ngày 29 tháng 12 năm 2025 của Bộ Tài chính về thuế suất thuế nhập khẩu bình quân gia quyền áp dụng trong công thức tính giá cơ sở xăng dầu;</w:t>
      </w:r>
    </w:p>
    <w:p>
      <w:r>
        <w:t>Căn cứ Công văn số 328/BTC-QLG ngày 10 tháng 01 năm 2026 của Bộ Tài chính về việc thông báo một số khoản chi phí định mức trong giá cơ sở xăng dầu;</w:t>
      </w:r>
    </w:p>
    <w:p>
      <w:r>
        <w:t>Căn cứ Công văn số 208/BTC-QLG ngày 25   tháng   02 năm 2026 của Bộ Tài chính tham gia ý kiến về phương án điều hành giá xăng dầu;</w:t>
      </w:r>
    </w:p>
    <w:p>
      <w:r>
        <w:t>Căn cứ thực tế diễn biến giá thành phẩm xăng dầu thế giới kể từ ngày 20 tháng 02 năm 2026 đến   hết   ngày 25 tháng 02 năm 2026 (sau đây gọi tắt là kỳ công bố) và căn cứ nguyên tắc tính giá cơ sở, hướng dẫn quy định tại Nghị định số 95/2021/NĐ-CP, Nghị định số 80/2023/NĐ-CP, Thông tư số 17/2021/TT- 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20/02/2026[1] (đồng/  lít,  kg)</w:t>
      </w:r>
    </w:p>
    <w:p>
      <w:r>
        <w:t>Gi  á   cơ sở kỳ công   bố   ngày 26/02/2026[2] (đồng/lít,kg)</w:t>
      </w:r>
    </w:p>
    <w:p>
      <w:r>
        <w:t>Chênh lệch giữa gi  á   cơ sở kỳ công   bố   với giá cơ sở kỳ trước liền kề</w:t>
      </w:r>
    </w:p>
    <w:p>
      <w:r>
        <w:t>(  đồng/lít  ,kg)</w:t>
      </w:r>
    </w:p>
    <w:p>
      <w:r>
        <w:t>(%  )</w:t>
      </w:r>
    </w:p>
    <w:p>
      <w:r>
        <w:t>(1)</w:t>
      </w:r>
    </w:p>
    <w:p>
      <w:r>
        <w:t>(2)</w:t>
      </w:r>
    </w:p>
    <w:p>
      <w:r>
        <w:t>(3  )=(  2  )-(  1)</w:t>
      </w:r>
    </w:p>
    <w:p>
      <w:r>
        <w:t>(4)=  [  (3):(  1  )  ]  x  1  00</w:t>
      </w:r>
    </w:p>
    <w:p>
      <w:r>
        <w:t>1. Xăng E5RON92</w:t>
      </w:r>
    </w:p>
    <w:p>
      <w:r>
        <w:t>18.634</w:t>
      </w:r>
    </w:p>
    <w:p>
      <w:r>
        <w:t>19.523</w:t>
      </w:r>
    </w:p>
    <w:p>
      <w:r>
        <w:t>+889</w:t>
      </w:r>
    </w:p>
    <w:p>
      <w:r>
        <w:t>+4,77</w:t>
      </w:r>
    </w:p>
    <w:p>
      <w:r>
        <w:t>2. Xăng RON95-III</w:t>
      </w:r>
    </w:p>
    <w:p>
      <w:r>
        <w:t>19.152</w:t>
      </w:r>
    </w:p>
    <w:p>
      <w:r>
        <w:t>20.151</w:t>
      </w:r>
    </w:p>
    <w:p>
      <w:r>
        <w:t>+999</w:t>
      </w:r>
    </w:p>
    <w:p>
      <w:r>
        <w:t>+5,22</w:t>
      </w:r>
    </w:p>
    <w:p>
      <w:r>
        <w:t>3. Dầu điêzen 0.05S</w:t>
      </w:r>
    </w:p>
    <w:p>
      <w:r>
        <w:t>18.525</w:t>
      </w:r>
    </w:p>
    <w:p>
      <w:r>
        <w:t>19.279</w:t>
      </w:r>
    </w:p>
    <w:p>
      <w:r>
        <w:t>+754</w:t>
      </w:r>
    </w:p>
    <w:p>
      <w:r>
        <w:t>+4,07</w:t>
      </w:r>
    </w:p>
    <w:p>
      <w:r>
        <w:t>4. Dầu hỏa</w:t>
      </w:r>
    </w:p>
    <w:p>
      <w:r>
        <w:t>18.615</w:t>
      </w:r>
    </w:p>
    <w:p>
      <w:r>
        <w:t>19.469</w:t>
      </w:r>
    </w:p>
    <w:p>
      <w:r>
        <w:t>+854</w:t>
      </w:r>
    </w:p>
    <w:p>
      <w:r>
        <w:t>+4,59</w:t>
      </w:r>
    </w:p>
    <w:p>
      <w:r>
        <w:t>5. Dầu     madút 180CST     3.5S</w:t>
      </w:r>
    </w:p>
    <w:p>
      <w:r>
        <w:t>15.862</w:t>
      </w:r>
    </w:p>
    <w:p>
      <w:r>
        <w:t>15.689</w:t>
      </w:r>
    </w:p>
    <w:p>
      <w:r>
        <w:t>-173</w:t>
      </w:r>
    </w:p>
    <w:p>
      <w:r>
        <w:t>-1,09</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0 đồng/kg.</w:t>
      </w:r>
    </w:p>
    <w:p>
      <w:r>
        <w:t>1.2. Chi sử dụng Quỹ Bình ổn gi  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19.523 đồng/lít;</w:t>
      </w:r>
    </w:p>
    <w:p>
      <w:r>
        <w:t>- Xăng RON95-III: không cao hơn 20.151 đồng/lít;</w:t>
      </w:r>
    </w:p>
    <w:p>
      <w:r>
        <w:t>- Dầu   điêzen   0.05S: không cao hơn 19.279 đồng/lít;</w:t>
      </w:r>
    </w:p>
    <w:p>
      <w:r>
        <w:t>- Dầu hỏa: không cao   hơn   19.469 đồng/lít;</w:t>
      </w:r>
    </w:p>
    <w:p>
      <w:r>
        <w:t>- Dầu madút 180CST 3.5S: không cao hơn 15.689 đồng/kg.</w:t>
      </w:r>
    </w:p>
    <w:p>
      <w:r>
        <w:t>3.    Thời gian thực hiện</w:t>
      </w:r>
    </w:p>
    <w:p>
      <w:r>
        <w:t>- Trích lập và chi sử dụng Quỹ Bình ổn giá xăng dầu đối với các mặt hàng xăng dầu tại Mục 1 nêu trên: Áp dụng từ 15 giờ 00’ ngày 26 tháng 02 năm 2026.</w:t>
      </w:r>
    </w:p>
    <w:p>
      <w:r>
        <w:t>- Điều chỉnh giá bán các mặt hàng xăng dầu: Do thương nhân đầu mối kinh doanh xăng dầu, thương nhân phân phối xăng dầu quy định nhưng không sớm hơn 15 giờ 00’ ngày 26 tháng 02 năm 2026 đối với mặt hàng tăng giá, không muộn hơn 15 giờ 00’ ngày 26 tháng 02 năm 2026 đối với mặt hàng giảm giá.</w:t>
      </w:r>
    </w:p>
    <w:p>
      <w:r>
        <w:t>- Kể từ 15 giờ 00’ ngày 26 tháng 02 năm 2026,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80/2023/NĐ-CP, Thông tư số 17/2021/TT-BCT, Thông tư số 18/2025/TT-BCT,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  b  /c);</w:t>
      </w:r>
    </w:p>
    <w:p>
      <w:r>
        <w:t>- Lãnh đạo Bộ Tài chính (b/c);</w:t>
      </w:r>
    </w:p>
    <w:p>
      <w:r>
        <w:t>- Ngân hàng Nhà nước Việt Nam;</w:t>
      </w:r>
    </w:p>
    <w:p>
      <w:r>
        <w:t>- Cục Quản lý giá - Bộ Tài chính;</w:t>
      </w:r>
    </w:p>
    <w:p>
      <w:r>
        <w:t>- Các NHTM   nơi   thương nhân   mở   tài khoản Quỹ BOG xăng dầu;</w:t>
      </w:r>
    </w:p>
    <w:p>
      <w:r>
        <w:t>- CT Trần Hữu Linh;</w:t>
      </w:r>
    </w:p>
    <w:p>
      <w:r>
        <w:t>- Sở Công Thương các   tỉnh  , thành phố;</w:t>
      </w:r>
    </w:p>
    <w:p>
      <w:r>
        <w:t>- Hiệp hội Xăng dầu Việt Nam;</w:t>
      </w:r>
    </w:p>
    <w:p>
      <w:r>
        <w:t>- Lưu: VT, TTTN (haipq).</w:t>
      </w:r>
    </w:p>
    <w:p>
      <w:r>
        <w:t>TL. BỘ TRƯỞNG</w:t>
      </w:r>
    </w:p>
    <w:p>
      <w:r>
        <w:t>KT. CỤC TRƯỞNG CỤC QUẢN LÝ VÀ PHÁT TRIỂN     THỊ TRƯỜNG TRONG NƯỚC</w:t>
      </w:r>
    </w:p>
    <w:p>
      <w:r>
        <w:t>PHÓ CỤC TRƯỞNG</w:t>
      </w:r>
    </w:p>
    <w:p>
      <w:r>
        <w:t>Nguyễn Thúy Hiền</w:t>
      </w:r>
    </w:p>
    <w:p>
      <w:r>
        <w:t>Giá thành phẩm xăng dầu thế giới giữa 02 kỳ điều hành</w:t>
      </w:r>
    </w:p>
    <w:p>
      <w:r>
        <w:t>(20/02/2026 - 25/02/2026)</w:t>
      </w:r>
    </w:p>
    <w:p>
      <w:r>
        <w:t>TT</w:t>
      </w:r>
    </w:p>
    <w:p>
      <w:r>
        <w:t>Ngày</w:t>
      </w:r>
    </w:p>
    <w:p>
      <w:r>
        <w:t>X92</w:t>
      </w:r>
    </w:p>
    <w:p>
      <w:r>
        <w:t>X95</w:t>
      </w:r>
    </w:p>
    <w:p>
      <w:r>
        <w:t>Dầu hoả</w:t>
      </w:r>
    </w:p>
    <w:p>
      <w:r>
        <w:t>DO 0,05</w:t>
      </w:r>
    </w:p>
    <w:p>
      <w:r>
        <w:t>FO 3,5S</w:t>
      </w:r>
    </w:p>
    <w:p>
      <w:r>
        <w:t>VCB mua CK</w:t>
      </w:r>
    </w:p>
    <w:p>
      <w:r>
        <w:t>VCB     bán</w:t>
      </w:r>
    </w:p>
    <w:p>
      <w:r>
        <w:t>1</w:t>
      </w:r>
    </w:p>
    <w:p>
      <w:r>
        <w:t>20/2/26</w:t>
      </w:r>
    </w:p>
    <w:p>
      <w:r>
        <w:t>77,630</w:t>
      </w:r>
    </w:p>
    <w:p>
      <w:r>
        <w:t>79,950</w:t>
      </w:r>
    </w:p>
    <w:p>
      <w:r>
        <w:t>92,540</w:t>
      </w:r>
    </w:p>
    <w:p>
      <w:r>
        <w:t>92,090</w:t>
      </w:r>
    </w:p>
    <w:p>
      <w:r>
        <w:t>439,280</w:t>
      </w:r>
    </w:p>
    <w:p>
      <w:r>
        <w:t>25.780</w:t>
      </w:r>
    </w:p>
    <w:p>
      <w:r>
        <w:t>26.160</w:t>
      </w:r>
    </w:p>
    <w:p>
      <w:r>
        <w:t>2</w:t>
      </w:r>
    </w:p>
    <w:p>
      <w:r>
        <w:t>21/2/26</w:t>
      </w:r>
    </w:p>
    <w:p>
      <w:r>
        <w:t>-</w:t>
      </w:r>
    </w:p>
    <w:p>
      <w:r>
        <w:t>-</w:t>
      </w:r>
    </w:p>
    <w:p>
      <w:r>
        <w:t>-</w:t>
      </w:r>
    </w:p>
    <w:p>
      <w:r>
        <w:t>-</w:t>
      </w:r>
    </w:p>
    <w:p>
      <w:r>
        <w:t>-</w:t>
      </w:r>
    </w:p>
    <w:p>
      <w:r>
        <w:t>-</w:t>
      </w:r>
    </w:p>
    <w:p>
      <w:r>
        <w:t>-</w:t>
      </w:r>
    </w:p>
    <w:p>
      <w:r>
        <w:t>3</w:t>
      </w:r>
    </w:p>
    <w:p>
      <w:r>
        <w:t>22/2/26</w:t>
      </w:r>
    </w:p>
    <w:p>
      <w:r>
        <w:t>-</w:t>
      </w:r>
    </w:p>
    <w:p>
      <w:r>
        <w:t>-</w:t>
      </w:r>
    </w:p>
    <w:p>
      <w:r>
        <w:t>-</w:t>
      </w:r>
    </w:p>
    <w:p>
      <w:r>
        <w:t>-</w:t>
      </w:r>
    </w:p>
    <w:p>
      <w:r>
        <w:t>-</w:t>
      </w:r>
    </w:p>
    <w:p>
      <w:r>
        <w:t>-</w:t>
      </w:r>
    </w:p>
    <w:p>
      <w:r>
        <w:t>-</w:t>
      </w:r>
    </w:p>
    <w:p>
      <w:r>
        <w:t>4</w:t>
      </w:r>
    </w:p>
    <w:p>
      <w:r>
        <w:t>23/2/26</w:t>
      </w:r>
    </w:p>
    <w:p>
      <w:r>
        <w:t>77,430</w:t>
      </w:r>
    </w:p>
    <w:p>
      <w:r>
        <w:t>79,750</w:t>
      </w:r>
    </w:p>
    <w:p>
      <w:r>
        <w:t>91,840</w:t>
      </w:r>
    </w:p>
    <w:p>
      <w:r>
        <w:t>91,020</w:t>
      </w:r>
    </w:p>
    <w:p>
      <w:r>
        <w:t>425,950</w:t>
      </w:r>
    </w:p>
    <w:p>
      <w:r>
        <w:t>25.780</w:t>
      </w:r>
    </w:p>
    <w:p>
      <w:r>
        <w:t>26.290</w:t>
      </w:r>
    </w:p>
    <w:p>
      <w:r>
        <w:t>5</w:t>
      </w:r>
    </w:p>
    <w:p>
      <w:r>
        <w:t>24/2/26</w:t>
      </w:r>
    </w:p>
    <w:p>
      <w:r>
        <w:t>78,890</w:t>
      </w:r>
    </w:p>
    <w:p>
      <w:r>
        <w:t>81,350</w:t>
      </w:r>
    </w:p>
    <w:p>
      <w:r>
        <w:t>92,690</w:t>
      </w:r>
    </w:p>
    <w:p>
      <w:r>
        <w:t>91,880</w:t>
      </w:r>
    </w:p>
    <w:p>
      <w:r>
        <w:t>418,910</w:t>
      </w:r>
    </w:p>
    <w:p>
      <w:r>
        <w:t>25.780</w:t>
      </w:r>
    </w:p>
    <w:p>
      <w:r>
        <w:t>26.305</w:t>
      </w:r>
    </w:p>
    <w:p>
      <w:r>
        <w:t>6</w:t>
      </w:r>
    </w:p>
    <w:p>
      <w:r>
        <w:t>25/2/26</w:t>
      </w:r>
    </w:p>
    <w:p>
      <w:r>
        <w:t>79,000</w:t>
      </w:r>
    </w:p>
    <w:p>
      <w:r>
        <w:t>81,460</w:t>
      </w:r>
    </w:p>
    <w:p>
      <w:r>
        <w:t>92,550</w:t>
      </w:r>
    </w:p>
    <w:p>
      <w:r>
        <w:t>91,700</w:t>
      </w:r>
    </w:p>
    <w:p>
      <w:r>
        <w:t>427,300</w:t>
      </w:r>
    </w:p>
    <w:p>
      <w:r>
        <w:t>25.780</w:t>
      </w:r>
    </w:p>
    <w:p>
      <w:r>
        <w:t>26.309</w:t>
      </w:r>
    </w:p>
    <w:p>
      <w:r>
        <w:t>Bquân</w:t>
      </w:r>
    </w:p>
    <w:p>
      <w:r>
        <w:t>78  ,  238</w:t>
      </w:r>
    </w:p>
    <w:p>
      <w:r>
        <w:t>80  ,  628</w:t>
      </w:r>
    </w:p>
    <w:p>
      <w:r>
        <w:t>92  ,  405</w:t>
      </w:r>
    </w:p>
    <w:p>
      <w:r>
        <w:t>91  ,  673</w:t>
      </w:r>
    </w:p>
    <w:p>
      <w:r>
        <w:t>427  ,  860</w:t>
      </w:r>
    </w:p>
    <w:p>
      <w:r>
        <w:t>25.780</w:t>
      </w:r>
    </w:p>
    <w:p>
      <w:r>
        <w:t>26.266</w:t>
      </w:r>
    </w:p>
    <w:p>
      <w:r>
        <w:t>[1] Tính trên cơ sở mức trích lập Quỹ Bình ổn giá xăng dầu 0 đồng/lít xăng E5, 0 đồng/lít xăng RON95, 0 đồng/lít dầu diêzen, 0 đồng/lít dầu hỏa, 0 đồng/kg dầu madút.</w:t>
      </w:r>
    </w:p>
    <w:p>
      <w:r>
        <w:t>[2] Tính trên cơ sở múc trích lập Quỹ Bình ổn giá xăng dầu 0 đồng/lít xăng E5, 0 đồng/lít xăng RON95, 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