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1158/DLA-QLDN1 năm 2025 về chính sách thuế giá trị gia tăng liên quan đến hoàn thuế giá trị gia tăng hàng xuất khẩu và hạch toán thuế giá trị gia tăng đầu vào do Thuế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1158/DLA-QLDN1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CỤC THUẾ</w:t>
      </w:r>
    </w:p>
    <w:p>
      <w:r>
        <w:t>THUẾ TỈNH ĐẮK LẮK</w:t>
      </w:r>
    </w:p>
    <w:p>
      <w:r>
        <w:t>-------</w:t>
      </w:r>
    </w:p>
    <w:p>
      <w:r>
        <w:t>CỘNG HÒA XÃ HỘI CHỦ NGHĨA VIỆT NAM</w:t>
      </w:r>
    </w:p>
    <w:p>
      <w:r>
        <w:t>Độc lập - Tự do - Hạnh phúc</w:t>
      </w:r>
    </w:p>
    <w:p>
      <w:r>
        <w:t>---------------</w:t>
      </w:r>
    </w:p>
    <w:p>
      <w:r>
        <w:t>Số: 1158/DLA-QLDN1</w:t>
      </w:r>
    </w:p>
    <w:p>
      <w:r>
        <w:t>V/v chính sách thuế GTGT</w:t>
      </w:r>
    </w:p>
    <w:p>
      <w:r>
        <w:t>Đắk Lắk, ngày 16 tháng 10 năm 2025</w:t>
      </w:r>
    </w:p>
    <w:p>
      <w:r>
        <w:t>Kính gửi:  Công ty cổ phần đầu tư cao su Đắk Lắk (DRI)</w:t>
      </w:r>
    </w:p>
    <w:p>
      <w:r>
        <w:t>Mã số thuế: 6001271719</w:t>
      </w:r>
    </w:p>
    <w:p>
      <w:r>
        <w:t>Địa chỉ: Số 59 Cao Thắng, phường Tân An, tỉnh Đắk Lắk</w:t>
      </w:r>
    </w:p>
    <w:p>
      <w:r>
        <w:t>Ngày 29/9/2025, Thuế tỉnh Đắk Lắk nhận được Công văn số 64/CV-CT ngày 26/9/2025 của Công ty cổ phần đầu tư cao su Đắk Lắk về việc hoàn thuế GTGT hàng xuất khẩu và hạch toán thuế GTGT đầu vào. Vấn đề này Thuế tỉnh Đắk Lắk có ý kiến như sau:</w:t>
      </w:r>
    </w:p>
    <w:p>
      <w:r>
        <w:t>Căn cứ khoản 16 Điều 23 Nghị định 181/2025/NĐ-CP ngày 01/7/2025 của Chính phủ quy định chi tiết một số điều của Luật thuế giá trị gia tăng, quy định như sau:</w:t>
      </w:r>
    </w:p>
    <w:p>
      <w:r>
        <w:t>“16. Đối với số thuế giá trị gia tăng đầu vào không được khấu trừ, cơ sở kinh doanh được tính vào chi phí để tính thuế thu nhập doanh nghiệp hoặc tính vào nguyên giá của tài sản cố định theo quy định của pháp luật về thuế thu nhập doanh nghiệp, trừ số thuế giá trị gia tăng của hàng hóa, dịch vụ mua vào từng lần có giá trị từ 05 triệu đồng trở lên không có chứng từ thanh toán không dùng tiền mặt.”</w:t>
      </w:r>
    </w:p>
    <w:p>
      <w:r>
        <w:t>Căn cứ Điều 4 Thông tư số 96/2015/TT-BTC ngày 22/6/2015 của Bộ Tài chính sửa đổi, bổ sung Điều 6 Thông tư số 78/2014/TT-BTC ngày 18/6/2014 của Bộ Tài chính hướng dẫn về thuế thu nhập doanh nghiệp (TNDN), quy định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Căn cứ điểm b khoản 4 Điều 7 Nghị định 126/2020/NĐ-CP ngày 19/10/2020 của Chính phủ quy định chi tiết một số điều của Luật quản lý thuế, quy định như sau:</w:t>
      </w:r>
    </w:p>
    <w:p>
      <w:r>
        <w:t>“b)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w:t>
      </w:r>
    </w:p>
    <w:p>
      <w:r>
        <w:t>Trường hợp khai bổ sung chỉ làm tăng hoặc giảm số thuế giá trị gia tăng còn được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w:t>
      </w:r>
    </w:p>
    <w:p>
      <w:r>
        <w:t>Căn cứ các quy định nêu trên và theo trình bày của công ty:</w:t>
      </w:r>
    </w:p>
    <w:p>
      <w:r>
        <w:t>1. Trường hợp Công ty cổ phần đầu tư cao su Đắk Lắk phát sinh số thuế GTGT đã nộp ở khâu nhập khẩu và thuế GTGT đầu vào của các chi phí liên quan đến hoạt động sản xuất kinh doanh của hàng hóa chịu thuế và không chịu thuế thì số thuế GTGT đầu vào không được khấu trừ được tính vào chi phí được trừ khi xác định thu nhập tính thuế thu nhập doanh nghiệp nếu đáp ứng các điều kiện về hóa đơn, chứng từ và thanh toán không dùng tiền mặt theo quy định của pháp luật.</w:t>
      </w:r>
    </w:p>
    <w:p>
      <w:r>
        <w:t>2. Trường hợp từ kỳ tính thuế tháng 09/2024 đến kỳ thuế tháng 06/2025 Công ty đã đề nghị cơ quan thuế hoàn thuế GTGT và đã được cơ quan thuế giải quyết hoàn thuế theo quy định. Tuy nhiên, theo Biên bản kiểm tra thuế ký ngày 09/9/2025 giữa Đoàn kiểm tra theo Quyết định số 388/QĐ-DLA ngày 04/8/2025 của Thuế tỉnh Đắk Lắk và Công ty đã kết luận và đề nghị Công ty điều chỉnh tăng số thuế GTGT được khấu trừ chuyển kỳ sau năm 2024 đối với hàng hóa xuất khẩu số tiền 329.428.178 đồng thì công ty không được đề nghị hoàn bổ sung số tiền thuế GTGT này mà thực hiện điều chỉnh tăng số thuế GTGT còn được khấu trừ của các kỳ trước (chỉ tiêu 38) trên Tờ khai 01/GTGT của kỳ tính thuế GTGT tháng 9 hoặc tháng 10 năm 2025.</w:t>
      </w:r>
    </w:p>
    <w:p>
      <w:r>
        <w:t>Nếu có vướng mắc xin vui lòng liên hệ Phòng Quản lý, hỗ trợ doanh nghiệp số 1 - Thuế tỉnh Đắk Lắk, địa chỉ: 12 Lý Thái Tổ, phường Tân An, tỉnh Đắk Lắk, số điện thoại 0262.3811.074.</w:t>
      </w:r>
    </w:p>
    <w:p>
      <w:r>
        <w:t>Thuế tỉnh Đắk Lắk trả lời cho Công ty cổ phần đầu tư cao su Đắk Lắk biết và thực hiện./.</w:t>
      </w:r>
    </w:p>
    <w:p>
      <w:r>
        <w:t>Nơi nhận:</w:t>
      </w:r>
    </w:p>
    <w:p>
      <w:r>
        <w:t>- Như trên;</w:t>
      </w:r>
    </w:p>
    <w:p>
      <w:r>
        <w:t>- Các phòng: KTr 1,2; QLDN 2;</w:t>
      </w:r>
    </w:p>
    <w:p>
      <w:r>
        <w:t>- Các Thuế cơ sở thuộc Thuế tỉnh Đắk Lắk;</w:t>
      </w:r>
    </w:p>
    <w:p>
      <w:r>
        <w:t>- Website ngành Thuế;</w:t>
      </w:r>
    </w:p>
    <w:p>
      <w:r>
        <w:t>- Lưu: VT, QLDN1.(02b)</w:t>
      </w:r>
    </w:p>
    <w:p>
      <w:r>
        <w:t>KT. TRƯỞNG THUẾ TỈNH</w:t>
      </w:r>
    </w:p>
    <w:p>
      <w:r>
        <w:t>PHÓ TRƯỞNG THUẾ TỈNH</w:t>
      </w:r>
    </w:p>
    <w:p>
      <w:r>
        <w:t>Nguyễn Bá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