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11574/SXD-KCHTGT năm 2025 thực hiện Chỉ thị 06/CT-BXD kiểm tra, rà soát công tác quản lý, sử dụng hành lang an toàn đường bộ; biện pháp đảm bảo phòng cháy chữa cháy kết cấu hạ tầng giao thông đường bộ do Sở Xây dựng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11574/SXD-KCHTGT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11574/SXD-KCHTGT</w:t>
      </w:r>
    </w:p>
    <w:p>
      <w:r>
        <w:t>V/v thực hiện Chỉ thị số 06/CT-BXD ngày 02/9/2025 ngày 02/9/2025 của Bộ Xây dựng về việc kiểm tra, rà soát công tác quản lý, sử dụng hành lang an toàn đường bộ; biện pháp đảm bảo PCCC kết cấu hạ tầng giao thông đường bộ.</w:t>
      </w:r>
    </w:p>
    <w:p>
      <w:r>
        <w:t>Hà Nội, ngày 04 tháng 9 năm 2025</w:t>
      </w:r>
    </w:p>
    <w:p>
      <w:r>
        <w:t>Kính gửi:</w:t>
      </w:r>
    </w:p>
    <w:p>
      <w:r>
        <w:t>- Phòng Quản lý kết cấu hạ tầng giao thông;</w:t>
      </w:r>
    </w:p>
    <w:p>
      <w:r>
        <w:t>- Phòng Tài chính - Đầu tư;</w:t>
      </w:r>
    </w:p>
    <w:p>
      <w:r>
        <w:t>- Văn phòng Sở (bộ phận kiểm tra);</w:t>
      </w:r>
    </w:p>
    <w:p>
      <w:r>
        <w:t>- Ban Duy tu các công trình hạ tầng giao thông.</w:t>
      </w:r>
    </w:p>
    <w:p>
      <w:r>
        <w:t>Thực hiện Chỉ thị số 06/CT-BXD ngày 02/9/2025 của Bộ Xây dựng về việc kiểm tra, rà soát công tác quản lý, sử dụng hành lang an toàn đường bộ; biện pháp đảm bảo phòng cháy chữa cháy kết cấu hạ tầng giao thông đường bộ tại các tỉnh, thành phố trực thuộc trung ương, Sở Xây dựng giao nhiệm vụ cho các đơn vị, nội dung cụ thể như sau:</w:t>
      </w:r>
    </w:p>
    <w:p>
      <w:r>
        <w:t>1.  Giao Ban duy tu các công trình hạ tầng giao thông:</w:t>
      </w:r>
    </w:p>
    <w:p>
      <w:r>
        <w:t>- Chủ trì, phối hợp với các đơn vị trúng thầu công tác quản lý, bảo trì đường bộ, Phòng Quản lý kết cấu hạ tầng giao thông rà soát toàn bộ công tác quản lý, sử dụng hành lang an toàn đường bộ thuộc phạm vi quản lý, đặc biệt công tác sử dụng tạm thời lòng đường, vỉa hè vào mục đích khác; đảm bảo không sử dụng lòng đường, vỉa hè vào mục đích trái với quy định tại Điều 21 Nghị định 165/2024/NĐ-CP của Chính phủ; phối hợp với Công an Thành phố, UBND các xã, phường kịp thời xử lý trường hợp lấn, chiếm, sử dụng trái phép hành lang an toàn đường bộ, đất của đường bộ trái quy định của pháp luật; chịu trách nhiệm nếu để tồn tại trong công tác quản lý, sử dụng hành lang an toàn đường bộ, đất của đường bộ, làm uy hiếp an toàn công trình đường bộ trên địa bàn; không để xảy ra tình trạng hỏa hoạn liên quan đến kết cấu hạ tầng đường bộ; báo cáo kết quả rà soát về Sở Xây dựng trước ngày 15/9/2025.</w:t>
      </w:r>
    </w:p>
    <w:p>
      <w:r>
        <w:t>- Phối hợp với lực lượng Cảnh sát giao thông, Cảnh sát quản lý hành chính về trật tự xã hội và Cảnh sát PCCC để tăng cường công tác tuần đường, tuần kiểm, kiểm tra, phát hiện và xử lý nghiêm các trường hợp sử dụng kết cấu hạ tầng giao thông vi phạm quy định về phòng cháy, chữa cháy, bao gồm cả việc sử dụng gầm cầu cạn làm bãi trông giữ xe trái phép.</w:t>
      </w:r>
    </w:p>
    <w:p>
      <w:r>
        <w:t>- Phối hợp với Văn phòng Sở (bộ phận kiểm tra), phòng Quản lý kết cấu hạ tầng giao thông, Công an Thành phố trong công tác kiểm tra các điều kiện về an toàn phòng cháy, chữa cháy (PCCC) liên quan đến sử dụng kết cấu hạ tầng giao thông nói chung và kết cấu hạ tầng đường bộ nói riêng đảm bảo tuân thủ Nghị định 105/2025/NĐ-CP ngày 15/5/2025 của Chính phủ về công tác quản lý phòng cháy chữa cháy.</w:t>
      </w:r>
    </w:p>
    <w:p>
      <w:r>
        <w:t>2.  Giao Phòng Quản lý kết cấu hạ tầng giao thông:</w:t>
      </w:r>
    </w:p>
    <w:p>
      <w:r>
        <w:t>- Rà soát, đề xuất giải pháp nhằm di dời ngay các bãi trông giữ xe ra khỏi phạm vi bảo vệ kết cấu hạ tầng đường bộ (nếu có) trước ngày 30/10/2025.</w:t>
      </w:r>
    </w:p>
    <w:p>
      <w:r>
        <w:t>- Rà soát danh mục các tuyến đường, phố đủ điều kiện được sử dụng tạm thời một phần lòng đường để trông giữ phương tiện giao thông đường bộ theo Quyết định số 6440/QĐ-UBND ngày 16/12/2024 của UBND Thành phố để tham mưu UBND Thành phố phê duyệt điều chỉnh trong tháng 9/2025 đảm bảo tuân thủ đúng quy định hiện hành.</w:t>
      </w:r>
    </w:p>
    <w:p>
      <w:r>
        <w:t>3.  Giao Phòng Tài chính - Đầu tư:</w:t>
      </w:r>
    </w:p>
    <w:p>
      <w:r>
        <w:t>Rà soát, đề xuất đầu tư xây dựng các bãi trông giữ xe đạt tiêu chuẩn theo quy hoạch được duyệt, đáp ứng nhu cầu giao thông tĩnh, báo cáo UBND Thành phố để đưa vào kế hoạch bố trí vốn trung hạn và danh mục kêu gọi đầu tư hàng năm.</w:t>
      </w:r>
    </w:p>
    <w:p>
      <w:r>
        <w:t>Đề nghị các đơn vị khẩn trương triển khai thực hiện./.</w:t>
      </w:r>
    </w:p>
    <w:p>
      <w:r>
        <w:t>Nơi nhận:</w:t>
      </w:r>
    </w:p>
    <w:p>
      <w:r>
        <w:t>- Như trên;</w:t>
      </w:r>
    </w:p>
    <w:p>
      <w:r>
        <w:t>- Đ/c Giám đốc Sở (để báo cáo);</w:t>
      </w:r>
    </w:p>
    <w:p>
      <w:r>
        <w:t>- Lưu: VT, KCHTGT  (Hạnh03b) .</w:t>
      </w:r>
    </w:p>
    <w:p>
      <w:r>
        <w:t>KT. GIÁM ĐỐC</w:t>
      </w:r>
    </w:p>
    <w:p>
      <w:r>
        <w:t>PHÓ GIÁM ĐỐC</w:t>
      </w:r>
    </w:p>
    <w:p>
      <w:r>
        <w:t>Trần Hữu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