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1153/CHQ-NVTHQ năm 2025 phân loại mặt hàng Bộ cửa nhôm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1153/CHQ-NVTHQ</w:t>
      </w:r>
    </w:p>
    <w:p>
      <w:r>
        <w:t>V/v phân loại mặt hàng Bộ cửa nhôm</w:t>
      </w:r>
    </w:p>
    <w:p>
      <w:r>
        <w:t>Hà Nội,  ngày  04 tháng  4  năm 2025</w:t>
      </w:r>
    </w:p>
    <w:p>
      <w:r>
        <w:t>Kính gửi:  Công ty TNHH Vĩnh Phát Motors.</w:t>
      </w:r>
    </w:p>
    <w:p>
      <w:r>
        <w:t>Cục Hải quan nhận được công văn số 1503/2025/VM-CV ngày 15/3/2025 của Công ty TNHH Vĩnh Phát Motors (Công ty) liên quan đến việc phân loại mặt hàng Bộ cửa nhôm .   Về việc này, Cục Hải quan có ý kiến như sau:</w:t>
      </w:r>
    </w:p>
    <w:p>
      <w:r>
        <w:t>Căn cứ khoản 1 Điều 26 Luật Hải quan số 54/2014/QH13 ngày 23/06/2014 quy định về phân loại hàng hóa:  “Khi phân loại hàng hóa phải căn cứ hồ sơ hải quan, tài liệu kỹ thuật và các thông tin khác có liên quan đến hàng hóa xuất khẩu, nhập kh ẩ u đ ể  xác định tên gọi, mã s ố  của hàng hóa theo Danh mục hàng hóa xuất khẩu, nhập kh ẩ u Việt Nam”.</w:t>
      </w:r>
    </w:p>
    <w:p>
      <w:r>
        <w:t>Tại công văn số 1503/2025/VM-CV nêu trên, Công ty chỉ cung cấp tên hàng, một số hình ảnh, thông tin về mục đích sử dụng, mô tả khái quát mặt hàng, c ấ u tạo và nguyên lý vận hành, các bước gia công l ắ p đặt; không có chứng thư giám định về thành phần hàm lượng mặt hàng; không có tài liệu kỹ thuật về cấu tạo, cách thức sử dụng để làm cơ sở đối chiếu với thông tin Công ty cung cấp... Do vậy, Cục Hải quan chưa đủ cơ sở xem xét hướng dẫn áp mã số cụ thể.</w:t>
      </w:r>
    </w:p>
    <w:p>
      <w:r>
        <w:t>Đề nghị Công ty căn cứ thực tế hàng hóa nhập khẩu, tài liệu kỹ thuật, các tài liệu liên quan để xác định bản chất mặt hàng nhập khẩu, đối chiếu với mô tả hàng hóa tại Danh mục hàng hóa xuất khẩu, nhập khẩu Việt Nam để khai báo mã số phù hợp hoặc liên hệ trực tiếp với cơ quan hải quan nơi làm thủ tục để được hướng dẫn và giải đáp cụ thể.</w:t>
      </w:r>
    </w:p>
    <w:p>
      <w:r>
        <w:t>Cục Hải quan thông báo để Công ty TNHH Vĩnh Phát Motors biết và thực hiện./.</w:t>
      </w:r>
    </w:p>
    <w:p>
      <w:r>
        <w:t>Nơi nhận:</w:t>
      </w:r>
    </w:p>
    <w:p>
      <w:r>
        <w:t>- Như trên;</w:t>
      </w:r>
    </w:p>
    <w:p>
      <w:r>
        <w:t>- PCT Lưu Mạnh Tưởng (để báo cáo);</w:t>
      </w:r>
    </w:p>
    <w:p>
      <w:r>
        <w:t>- Lưu: VT, NVTHQ-PL (T.Linh) (2b).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