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11468/BNV-BTĐKT năm 2025 rà soát, đề nghị xét tặng danh hiệu Anh hùng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11468/BNV-BTĐKT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11468/BNV-BTĐKT</w:t>
      </w:r>
    </w:p>
    <w:p>
      <w:r>
        <w:t>V/v rà soát, đề nghị xét tặng danh hiệu Anh hùng</w:t>
      </w:r>
    </w:p>
    <w:p>
      <w:r>
        <w:t>Hà Nội, ngày 02 tháng 12 năm 2025</w:t>
      </w:r>
    </w:p>
    <w:p>
      <w:r>
        <w:t>Kính gửi:</w:t>
      </w:r>
    </w:p>
    <w:p>
      <w:r>
        <w:t>- Các bộ, ban, ngành, đoàn thể Trung ương;</w:t>
      </w:r>
    </w:p>
    <w:p>
      <w:r>
        <w:t>- UBND các tỉnh, thành phố trực thuộc Trung ương;</w:t>
      </w:r>
    </w:p>
    <w:p>
      <w:r>
        <w:t>Thực hiện Quyết định số 57/QĐ-HĐTĐKT ngày 16/5/2025 của Thủ tướng Chính phủ phê duyệt Đề án tổ chức Đại hội Thi đua yêu nước toàn quốc lần thứ XI và kết luận của Thủ tướng Chính phủ, Chủ tịch Hội đồng Thi đua - Khen thưởng Trung ương tại phiên họp lần thứ 15 của Hội đồng; để chuẩn bị tham mưu tổ chức Đại hội Thi đua yêu nước toàn quốc lần thứ XI đạt kết quả tốt, Bộ Nội vụ trân trọng đề nghị các bộ, ban, ngành, đoàn thể Trung ương, Ủy ban nhân dân các tỉnh, thành phố trực thuộc Trung ương:</w:t>
      </w:r>
    </w:p>
    <w:p>
      <w:r>
        <w:t>1. Tiếp tục rà soát, đề nghị xét tặng danh hiệu “Anh hùng Lao động”, “Anh hùng Lực lượng vũ trang nhân dân” (thành tích thời kỳ đổi mới), cho các tập thể, cá nhân tiêu biểu có thành tích đặc biệt xuất sắc trong bảo vệ an ninh Tổ quốc, lao động sản xuất, nghiên cứu khoa học, đổi mới sáng tạo, xây dựng kết cấu hạ tầng, phòng chống thiên tai mưa lũ trong thời gian qua.</w:t>
      </w:r>
    </w:p>
    <w:p>
      <w:r>
        <w:t>Tập thể, cá nhân được lựa chọn, đề nghị xét tặng danh hiệu Anh hùng phải bảo đảm đúng điều kiện, tiêu chuẩn quy định tại Điều 62 và Điều 63 Luật Thi đua, khen thưởng.</w:t>
      </w:r>
    </w:p>
    <w:p>
      <w:r>
        <w:t>2. Về thủ tục, hồ sơ: Thực hiện theo quy định tại Nghị định số 152/2025/NĐ-CP ngày 14/6/2025 của Chính phủ. Hồ sơ gửi về Bộ Nội vụ (qua Ban Thi đua - Khen thưởng Trung ương) trước ngày 08/12/2025 để thẩm định, tổng hợp, báo cáo Hội đồng Thi đua - Khen thưởng Trung ương.</w:t>
      </w:r>
    </w:p>
    <w:p>
      <w:r>
        <w:t>Bộ Nội vụ trân trọng đề nghị các bộ, ban, ngành, địa phương quan tâm chỉ đạo, tổ chức triển khai kịp thời. Trong quá trình thực hiện, nếu có vướng mắc, đề nghị phản ánh kịp thời về Bộ Nội vụ (qua Ban Thi đua - Khen thưởng Trung ương) để được hướng dẫn và giải đáp./.</w:t>
      </w:r>
    </w:p>
    <w:p>
      <w:r>
        <w:t>Nơi nhận:</w:t>
      </w:r>
    </w:p>
    <w:p>
      <w:r>
        <w:t>- Như trên;</w:t>
      </w:r>
    </w:p>
    <w:p>
      <w:r>
        <w:t>- Thủ tướng Chính phủ (để báo cáo);</w:t>
      </w:r>
    </w:p>
    <w:p>
      <w:r>
        <w:t>- Phó Chủ tịch nước (để báo cáo);</w:t>
      </w:r>
    </w:p>
    <w:p>
      <w:r>
        <w:t>- Bộ trưởng Bộ Nội vụ (để báo cáo);</w:t>
      </w:r>
    </w:p>
    <w:p>
      <w:r>
        <w:t>- Lưu: VT, Ban TĐKTTW (10b).</w:t>
      </w:r>
    </w:p>
    <w:p>
      <w:r>
        <w:t>KT. BỘ TRƯỞNG</w:t>
      </w:r>
    </w:p>
    <w:p>
      <w:r>
        <w:t>THỨ TRƯỞNG</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