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1142/TCT-CS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114 2/ TCT-CS</w:t>
      </w:r>
    </w:p>
    <w:p>
      <w:r>
        <w:t>V/v chính sách thuế</w:t>
      </w:r>
    </w:p>
    <w:p>
      <w:r>
        <w:t>Hà Nội, ngày 2 2  tháng  3  năm 202 4</w:t>
      </w:r>
    </w:p>
    <w:p>
      <w:r>
        <w:t>Kính gửi:    Công ty TNHH Techno Associe Hong Kong</w:t>
      </w:r>
    </w:p>
    <w:p>
      <w:r>
        <w:t>(Đ/c: Tòa nhà Coner Stone, 16 Phan Chu Trinh, quận Hoàn Kiếm, TP Hà Nội)</w:t>
      </w:r>
    </w:p>
    <w:p>
      <w:r>
        <w:t>Tổng cục Thuế nhận được công văn số TAHK/2023/07 ngày 20/7/2023 của Công ty TNHH Techno Associe Hong Kong đề nghị hướng dẫn chính sách thuế đối với tổ chức nước ngoài có hoạt động kinh doanh tại Việt Nam. Về vấn đề này, Tổng cục Thuế có ý kiến như sau:</w:t>
      </w:r>
    </w:p>
    <w:p>
      <w:r>
        <w:t>Tại khoản 5 Điều 1 và khoản 5 Điều 2 Thông tư 103/2014/TT-BTC ngày 6/8/2014 của Bộ Tài chính hướng dẫn thực hiện nghĩa vụ thuế áp dụng đối với tổ chức, cá nhân nước ngoài kinh doanh tại Việt Nam hoặc có thu nhập tại Việt Nam.</w:t>
      </w:r>
    </w:p>
    <w:p>
      <w:r>
        <w:t>Khi Công ty TNHH Techno Associe Hong Kong có phát sinh hoạt động kinh doanh tại Việt Nam và trên cơ sở hồ sơ thực tế, cơ quan thuế được giao nhiệm vụ quản lý căn cứ quy định tại các văn bản quy phạm pháp luật sẽ hướng dẫn Công ty thực hiện theo quy định.</w:t>
      </w:r>
    </w:p>
    <w:p>
      <w:r>
        <w:t>Tổng cục Thuế thông báo để Công ty TNHH Techno Associe Hong Kong được biết./.</w:t>
      </w:r>
    </w:p>
    <w:p>
      <w:r>
        <w:t>Nơi nhận:</w:t>
      </w:r>
    </w:p>
    <w:p>
      <w:r>
        <w:t>- Như trên;</w:t>
      </w:r>
    </w:p>
    <w:p>
      <w:r>
        <w:t>- PTCTr. Đặng Ngọc Minh (để b/c);</w:t>
      </w:r>
    </w:p>
    <w:p>
      <w:r>
        <w:t>- Vụ PC(TCT);</w:t>
      </w:r>
    </w:p>
    <w:p>
      <w:r>
        <w:t>- Website TCT;</w:t>
      </w:r>
    </w:p>
    <w:p>
      <w:r>
        <w:t>- Lưu VT, CS.</w:t>
      </w:r>
    </w:p>
    <w:p>
      <w:r>
        <w:t>TL.TỔNG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