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1136/TTg-CN năm 2023 về đầu tư xây dựng quốc lộ 15D, tỉnh Quảng Trị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1136/TTg-CN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1136/TTg-CN</w:t>
      </w:r>
    </w:p>
    <w:p>
      <w:r>
        <w:t>V/v đầu tư xây dựng quốc lộ 15D, tỉnh Quảng Trị</w:t>
      </w:r>
    </w:p>
    <w:p>
      <w:r>
        <w:t>Hà Nội, ngày 21 tháng 11 năm 2023</w:t>
      </w:r>
    </w:p>
    <w:p>
      <w:r>
        <w:t>Kính gửi:</w:t>
      </w:r>
    </w:p>
    <w:p>
      <w:r>
        <w:t>- Bộ trưởng Bộ Giao thông vận tải;</w:t>
      </w:r>
    </w:p>
    <w:p>
      <w:r>
        <w:t>- Bộ trưởng Bộ Kế hoạch và Đầu tư;</w:t>
      </w:r>
    </w:p>
    <w:p>
      <w:r>
        <w:t>- Bộ trưởng Bộ Tài chính;</w:t>
      </w:r>
    </w:p>
    <w:p>
      <w:r>
        <w:t>- Chủ tịch Ủy ban nhân dân tỉnh Quảng Trị.</w:t>
      </w:r>
    </w:p>
    <w:p>
      <w:r>
        <w:t>Xét đề nghị của Bộ Giao thông vận tải (văn bản số 9263/BGTVT-KHĐT ngày 21 tháng 8 năm 2023), Ủy ban nhân dân tỉnh Quảng Trị (văn bản số 145/TTr-UBND ngày 06 tháng 9 năm 2023, văn bản số 5290/UBND-KT ngày 13 tháng 10 năm 2023, văn bản số 5732/UBND-KT ngày 01 tháng 11 năm 2023), ý kiến của Bộ Kế hoạch và Đầu tư (văn bản số 8146/BKHĐT-PTHTĐT ngày 02 tháng 10 năm 2023), Bộ Tài chính (văn bản số 10340/BTC-ĐT ngày 27 tháng 9 năm 2023) về việc đầu tư xây dựng quốc lộ 15D nối từ cảng biển Mỹ Thủy đến cửa khẩu quốc tế La Lay, tỉnh Quảng Trị, Phó Thủ tướng Chính phủ Trần Hồng Hà có ý kiến như sau:</w:t>
      </w:r>
    </w:p>
    <w:p>
      <w:r>
        <w:t>1. Về việc đầu tư xây dựng mới quốc lộ 15D đoạn từ quốc lộ 1 đến đường Hồ Chí Minh nhánh Tây:</w:t>
      </w:r>
    </w:p>
    <w:p>
      <w:r>
        <w:t>- Đồng ý giao Ủy ban nhân dân tỉnh Quảng Trị làm cơ quan có thẩm quyền kêu gọi đầu tư theo phương thức đối tác công tư (PPP) như kiến nghị của Bộ Giao thông vận tải và Ủy ban nhân dân tỉnh Quảng Trị.</w:t>
      </w:r>
    </w:p>
    <w:p>
      <w:r>
        <w:t>- Bộ Giao thông vận tải, Ủy ban nhân dân tỉnh Quảng Trị chịu trách nhiệm toàn diện về thông tin, số liệu báo cáo, đề xuất và kiến nghị tại các văn bản nêu trên.</w:t>
      </w:r>
    </w:p>
    <w:p>
      <w:r>
        <w:t>2. Về việc đầu tư nâng cấp, cải tạo quốc lộ 15D đoạn từ đường Hồ Chí Minh đến cửa khẩu quốc tế La Lay:</w:t>
      </w:r>
    </w:p>
    <w:p>
      <w:r>
        <w:t>Bộ Giao thông vận tải tiếp thu ý kiến của Bộ Kế hoạch và Đầu tư, Bộ Tài chính tại các văn bản nêu trên, thống nhất với Bộ Kế hoạch và Đầu tư, Bộ Tài chính đề xuất cấp có thẩm quyền xem xét, bố trí vốn đầu tư theo đúng quy định pháp luật./.</w:t>
      </w:r>
    </w:p>
    <w:p>
      <w:r>
        <w:t>Nơi nhận:</w:t>
      </w:r>
    </w:p>
    <w:p>
      <w:r>
        <w:t>- Như trên;</w:t>
      </w:r>
    </w:p>
    <w:p>
      <w:r>
        <w:t>- TTgCP, các PTTgCP;</w:t>
      </w:r>
    </w:p>
    <w:p>
      <w:r>
        <w:t>- VPCP: BTCN, các PCN, Trợ lý TTg, PTTg,</w:t>
      </w:r>
    </w:p>
    <w:p>
      <w:r>
        <w:t>TGĐ Cổng TTĐT, các Vụ: KTTH, QHQT, QHĐP, PL;</w:t>
      </w:r>
    </w:p>
    <w:p>
      <w:r>
        <w:t>- Lưu: VT, CN(2). 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