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11299/VPCP-KGVX năm 2025 thành lập Mạng lưới quan trắc và cảnh báo phóng xạ môi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11299/VPCP-KGVX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11299/VPCP-KGVX</w:t>
      </w:r>
    </w:p>
    <w:p>
      <w:r>
        <w:t>V/v thành lập Mạng lưới quan trắc và cảnh báo phóng xạ môi trường</w:t>
      </w:r>
    </w:p>
    <w:p>
      <w:r>
        <w:t>Hà Nội, ngày 18 tháng 11 năm 2025</w:t>
      </w:r>
    </w:p>
    <w:p>
      <w:r>
        <w:t>Kính gửi:    Bộ trưởng Bộ Khoa học và Công nghệ.</w:t>
      </w:r>
    </w:p>
    <w:p>
      <w:r>
        <w:t>Xét Tờ trình số 226/TTr-BKHCN ngày 05 tháng 11 năm 2025 của Bộ Khoa học và Công nghệ về thành lập Mạng lưới quan trắc và cảnh báo phóng xạ môi trường quốc gia, Phó Thủ tướng Chính phủ Nguyễn Chí Dũng có ý kiến như sau:</w:t>
      </w:r>
    </w:p>
    <w:p>
      <w:r>
        <w:t>Bộ Khoa học và Công nghệ chủ trì, phối hợp với Bộ Quốc phòng, Bộ Nội vụ và các bộ, cơ quan liên quan rà soát, nghiên cứu, làm rõ mô hình tổ chức của Mạng lưới quan trắc và cảnh báo phóng xạ môi trường quốc gia, trên cơ sở đó nêu rõ căn cứ pháp lý về thẩm quyền thành lập Mạng lưới; rà soát việc xác định và đầu tư xây dựng các trạm quan trắc bảo đảm phù hợp với quy định về phát triển mạng lưới quan trắc theo đúng Quy hoạch phát triển, ứng dụng năng lượng nguyên tử, quy định của Luật Năng lượng nguyên tử 2025 và quy định pháp luật có liên quan; báo cáo Thủ tướng Chính phủ trong quý I năm 2026.</w:t>
      </w:r>
    </w:p>
    <w:p>
      <w:r>
        <w:t>Văn phòng Chính phủ thông báo để Bộ Khoa học và Công nghệ biết, thực hiện./.</w:t>
      </w:r>
    </w:p>
    <w:p>
      <w:r>
        <w:t>Nơi nhận:</w:t>
      </w:r>
    </w:p>
    <w:p>
      <w:r>
        <w:t>- Như trên;</w:t>
      </w:r>
    </w:p>
    <w:p>
      <w:r>
        <w:t>- PTTg Nguyễn Chí Dũng (để b/c);</w:t>
      </w:r>
    </w:p>
    <w:p>
      <w:r>
        <w:t>- Các Bộ: KHCN, QP, NV, NNMT, TP;</w:t>
      </w:r>
    </w:p>
    <w:p>
      <w:r>
        <w:t>- VPCP: BTCN,</w:t>
      </w:r>
    </w:p>
    <w:p>
      <w:r>
        <w:t>PCN Phạm Mạnh Cường,</w:t>
      </w:r>
    </w:p>
    <w:p>
      <w:r>
        <w:t>Trợ lý TTg, các Vụ: NN, PL, NC, TH;</w:t>
      </w:r>
    </w:p>
    <w:p>
      <w:r>
        <w:t>- Lưu: VT, KGVX (3)   Q</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