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1116/XNK-TLH năm 2023 hạn chế tác động của tình hình phát sinh tại khu vực Biển Đỏ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1116/XNK-TLH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CÔNG THƯƠNG</w:t>
      </w:r>
    </w:p>
    <w:p>
      <w:r>
        <w:t>CỤC XU Ấ T NHẬP KH Ẩ U</w:t>
      </w:r>
    </w:p>
    <w:p>
      <w:r>
        <w:t>-------</w:t>
      </w:r>
    </w:p>
    <w:p>
      <w:r>
        <w:t>CỘNG HÒA XÃ HỘI CHỦ NGHĨA VIỆT NAM</w:t>
      </w:r>
    </w:p>
    <w:p>
      <w:r>
        <w:t>Độc lập - Tự do - Hạnh phúc</w:t>
      </w:r>
    </w:p>
    <w:p>
      <w:r>
        <w:t>---------------</w:t>
      </w:r>
    </w:p>
    <w:p>
      <w:r>
        <w:t>Số:  1116/ XNK-TLH</w:t>
      </w:r>
    </w:p>
    <w:p>
      <w:r>
        <w:t>V/v hạn chế tác độn g  của tình hình phát sinh tại khu vực Bi ể n Đ ỏ</w:t>
      </w:r>
    </w:p>
    <w:p>
      <w:r>
        <w:t>Hà Nội, ngày 28 tháng 12 n ă m 2023</w:t>
      </w:r>
    </w:p>
    <w:p>
      <w:r>
        <w:t>Kính gửi:</w:t>
      </w:r>
    </w:p>
    <w:p>
      <w:r>
        <w:t>- Các hiệp hội n g ành hàng;</w:t>
      </w:r>
    </w:p>
    <w:p>
      <w:r>
        <w:t>- Các hiệp hội trong lĩnh vực logistics.</w:t>
      </w:r>
    </w:p>
    <w:p>
      <w:r>
        <w:t>Thời  g ian vừa qua, tại khu vực Vịnh Aden và Biển Đỏ xuất hiện tình trạng tàu bi ể n chuyên ch ở  hàn g  h ó a bị  tấ n công, dẫn  đế n việc một số hãng vận t ả i bi ể n đã ra thông báo dừn g   vận chuyển hàn  g  hóa qua khu vực Biển Đ ỏ , thay đổi lịch trình, chuyển hướn g  đi vòn g  qua Mũi Hảo Vọn g  của Châu Phi.</w:t>
      </w:r>
    </w:p>
    <w:p>
      <w:r>
        <w:t>Tình trạng trên phát sinh tác động tiêu cực  đ ến hoạt động thương mại quốc tế, làm cho hàng hóa vận chuyển b ằ n g  đường biển giữa Châu Á với Châu Âu và Bờ Đông Bắc Mỹ phải m ấ t nhiều thời gian hơn. Cước phí vận chuy ể n và phí bảo hi ể m cho hàng hóa trao đổi  g iữa các khu vực này tăng thêm. Hiện tượn g  thi ế u container rỗng có thể xảy ra cục bộ.</w:t>
      </w:r>
    </w:p>
    <w:p>
      <w:r>
        <w:t>Cục Xuất nhập khẩu (Bộ Công Thương) đề nghị các hiệp hội ngành hàng, hiệp hội trong lĩnh vực logistics tăng cường theo dõi, thường xuyên cập nhật tình hình đến các doanh nghiệp trong ngành nắm chắc thông tin để chủ động kế hoạch sản xuất và xuất nhập khẩu hàn g  hóa, tránh để phát sinh ùn t ắ c và các tác động bất lợi khác.</w:t>
      </w:r>
    </w:p>
    <w:p>
      <w:r>
        <w:t>Cục Xuất nhập khẩu đề nghị các doanh nghiệp xuất nhập khẩu theo dõi sát tình hình, chủ động lên phương án thích hợp, trao đ ổ i với đ ố i tác để trong trường hợp cần thiết có thể kéo dài thời  g ian đóng hàng, nhận hàng.</w:t>
      </w:r>
    </w:p>
    <w:p>
      <w:r>
        <w:t>Các doanh nghiệp tìm kiếm và đa dạng hóa nguồn cung để hạn chế ảnh hư ở n g  đối với chuỗi cung ứng. Tìm hiểu về phương thức vận chuyển đường sắt để có lựa chọn khác nhau về phương thức giao hàng.</w:t>
      </w:r>
    </w:p>
    <w:p>
      <w:r>
        <w:t>Các doanh nghiệp khi ký kết và đàm phán hợp đồng thương mại, hợp đồng vận chuyển nên có điều khoản về bồi thường, miễn trách nhiệm trong các tình huống khẩn cấp. Cần mua b ả o hiểm đầy đủ để phòng ngừa rủi ro và tổn thất khi hàng hóa phải kéo dài thời gian vận chuy ể n hoặc gặp sự c ố  khi đi qua tuy ế n đường này.</w:t>
      </w:r>
    </w:p>
    <w:p>
      <w:r>
        <w:t>Các hiệp hội, doanh nghiệp kịp thời trao đổi, phản ánh với Bộ Công Thươn g  và các Bộ, ngành liên quan những vấn đề phát sinh để cùng phối hợp xử lý.</w:t>
      </w:r>
    </w:p>
    <w:p>
      <w:r>
        <w:t>Nơi nhận:</w:t>
      </w:r>
    </w:p>
    <w:p>
      <w:r>
        <w:t>- Như trên;</w:t>
      </w:r>
    </w:p>
    <w:p>
      <w:r>
        <w:t>- Bộ trưởng (để b/c);</w:t>
      </w:r>
    </w:p>
    <w:p>
      <w:r>
        <w:t>- Thứ trư ở ng Nguyễn Sinh Nhật Tân (để b/c);</w:t>
      </w:r>
    </w:p>
    <w:p>
      <w:r>
        <w:t>- Cục trư ở ng (đ ể  b/c);</w:t>
      </w:r>
    </w:p>
    <w:p>
      <w:r>
        <w:t>- Lưu: VT, TLH.  h angh.</w:t>
      </w:r>
    </w:p>
    <w:p>
      <w:r>
        <w:t>KT. CỤC TRƯỞNG</w:t>
      </w:r>
    </w:p>
    <w:p>
      <w:r>
        <w:t>PHÓ CỤC TRƯỞNG</w:t>
      </w:r>
    </w:p>
    <w:p>
      <w:r>
        <w:t>Trần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