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11154/VPCP-ĐMDN năm 2025 tháo gỡ khó khăn, vướng mắc cho hộ kinh doanh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11154/VPCP-ĐMDN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14/11/2025</w:t>
            </w:r>
          </w:p>
        </w:tc>
      </w:tr>
      <w:tr>
        <w:tc>
          <w:tcPr>
            <w:tcW w:type="dxa" w:w="4320"/>
          </w:tcPr>
          <w:p>
            <w:r>
              <w:t>Ngày hiệu lực</w:t>
            </w:r>
          </w:p>
        </w:tc>
        <w:tc>
          <w:tcPr>
            <w:tcW w:type="dxa" w:w="4320"/>
          </w:tcPr>
          <w:p>
            <w:r>
              <w:t>14/11/2025</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11154/VPCP-ĐMDN</w:t>
      </w:r>
    </w:p>
    <w:p>
      <w:r>
        <w:t>V/v tháo gỡ khó khăn, vướng mắc cho hộ kinh doanh</w:t>
      </w:r>
    </w:p>
    <w:p>
      <w:r>
        <w:t>Hà Nội, ngày 14 tháng 11 năm 2025</w:t>
      </w:r>
    </w:p>
    <w:p>
      <w:r>
        <w:t>Kính gửi:</w:t>
      </w:r>
    </w:p>
    <w:p>
      <w:r>
        <w:t>- Các bộ, cơ quan ngang bộ, cơ quan thuộc Chính phủ;</w:t>
      </w:r>
    </w:p>
    <w:p>
      <w:r>
        <w:t>- Ủy ban nhân dân các tỉnh, thành phố trực thuộc Trung ương;</w:t>
      </w:r>
    </w:p>
    <w:p>
      <w:r>
        <w:t>- Liên đoàn Thương mại và Công nghiệp Việt Nam;</w:t>
      </w:r>
    </w:p>
    <w:p>
      <w:r>
        <w:t>- Hội đồng Tư vấn chính sách.</w:t>
      </w:r>
    </w:p>
    <w:p>
      <w:r>
        <w:t>Xét báo cáo của Bộ Tài chính (văn bản số 735/TTr-BTC ngày 16 tháng 10 năm 2025) báo cáo Thủ tướng Chính phủ về việc báo cáo, đề xuất tháo gỡ khó khăn vướng mắc cho hộ kinh doanh theo đề xuất của Hội đồng Tư vấn chính sách và kiến nghị của Liên đoàn Thương mại và Công nghiệp Việt Nam (VCCI) đối với hộ kinh doanh, cá nhân kinh doanh, Thủ tướng Chính phủ Phạm Minh Chính có ý kiến như sau:</w:t>
      </w:r>
    </w:p>
    <w:p>
      <w:r>
        <w:t>1. Bộ Tài chính chủ trì, phối hợp với các bộ, cơ quan liên quan khẩn trương nghiên cứu, tham mưu cấp có thẩm quyền xây dựng, hoàn thiện thể chế, chính sách, pháp luật về thuế đối với hộ kinh doanh, cá nhân kinh doanh và các giải pháp tháo gỡ khó khăn, vướng mắc cho đối tượng này, trong đó lưu ý: (i) Chủ động phối hợp với các cơ quan liên quan trong quá trình hoàn thiện, trình ban hành Luật Quản lý thuế (thay thế), Luật Thuế thu nhập cá nhân (sửa đổi) và các văn bản hướng dẫn thi hành; bám sát tiến độ, tiếp thu giải trình ý kiến Thành viên Chính phủ để hoàn thiện, trình ban hành Nghị định hướng dẫn thi hành một số điều của Nghị quyết số 198/2025/QH15 của Quốc hội về một số cơ chế, chính sách đặc biệt phát triển kinh tế tư nhân; (ii) Đẩy mạnh cải cách thủ tục hành chính, tăng cường phân cấp, phân quyền và chuyển đổi số trong công tác quản lý thuế; xóa bỏ khoán thuế theo Nghị quyết số 198/2025/QH15 của Quốc hội, bảo đảm công khai, minh bạch, tạo thuận lợi tối đa cho người dân, doanh nghiệp; (iii) Triển khai đồng bộ các giải pháp hỗ trợ hộ kinh doanh trong quá trình chuyển đổi sang mô hình doanh nghiệp bảo đảm hiệu quả, thực chất.</w:t>
      </w:r>
    </w:p>
    <w:p>
      <w:r>
        <w:t>Báo cáo Thủ tướng Chính phủ kết quả thực hiện trong tháng 12 năm 2025.</w:t>
      </w:r>
    </w:p>
    <w:p>
      <w:r>
        <w:t>2. Các bộ, ngành, Ủy ban nhân dân các tỉnh, thành phố trực thuộc Trung ương và cơ quan liên quan: Nghiên cứu báo cáo của Bộ Tài chính, theo chức năng, nhiệm vụ, thẩm quyền được giao, chủ động phối hợp chặt chẽ với Bộ Tài chính trong việc xây dựng, hoàn thiện chính sách, pháp luật về thuế và triển khai các nội dung liên quan đến hộ kinh doanh, cá nhân kinh doanh; kịp thời tổng hợp, báo cáo những khó khăn, vướng mắc phát sinh trong quá trình thực hiện để Bộ Tài chính xem xét, xử lý hoặc báo cáo cấp có thẩm quyền xem xét, quyết định.</w:t>
      </w:r>
    </w:p>
    <w:p>
      <w:r>
        <w:t>3. Hội đồng Tư vấn chính sách, Liên đoàn Thương mại và Công nghiệp Việt Nam (VCCI): Tiếp tục phối hợp chặt chẽ với Bộ Tài chính và các cơ quan liên quan trong theo dõi, đánh giá, phản biện chính sách; nghiên cứu, đề xuất các giải pháp cụ thể nhằm tháo gỡ khó khăn, thúc đẩy hộ kinh doanh chuyển đổi sang hoạt động theo mô hình doanh nghiệp.</w:t>
      </w:r>
    </w:p>
    <w:p>
      <w:r>
        <w:t>Văn phòng Chính phủ thông báo để các Bộ, cơ quan liên quan biết, triển khai thực hiện./.</w:t>
      </w:r>
    </w:p>
    <w:p>
      <w:r>
        <w:t>(Sao gửi kèm theo: Tờ trình số 735/TTr-BTC ngày 16/10/2025 của Bộ Tài chính; văn bản số 16/HĐTVCS ngày 04/9/2025 của Hội đồng Tư vấn chính sách; văn bản số 1355/LĐTM-PC ngày 07/8/2025 của VCCI)</w:t>
      </w:r>
    </w:p>
    <w:p>
      <w:r>
        <w:t>Nơi nhận:</w:t>
      </w:r>
    </w:p>
    <w:p>
      <w:r>
        <w:t>- Như trên;</w:t>
      </w:r>
    </w:p>
    <w:p>
      <w:r>
        <w:t>- Thủ tướng, các PTTg: Hồ Đức Phớc, Nguyễn Chí Dũng;</w:t>
      </w:r>
    </w:p>
    <w:p>
      <w:r>
        <w:t>- VPCP: BTCN, các PCN: Mai Thị Thu Vân, Đỗ Ngọc Huỳnh; các Vụ/Cục: PL, TH, KSTTHC;</w:t>
      </w:r>
    </w:p>
    <w:p>
      <w:r>
        <w:t>- Lưu: VT, ĐMDN (2b).  QT</w:t>
      </w:r>
    </w:p>
    <w:p>
      <w:r>
        <w:t>KT. BỘ TRƯỞNG, CHỦ NHIỆM</w:t>
      </w:r>
    </w:p>
    <w:p>
      <w:r>
        <w:t>PHÓ CHỦ NHIỆM</w:t>
      </w:r>
    </w:p>
    <w:p>
      <w:r>
        <w:t>Mai Thị Thu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