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1103/BTC-PC năm 2024 xây dựng và thực hiện Chương trình thực hành tiết kiệm, chống lãng phí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1103/BTC-PC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1103/BTC-PC</w:t>
      </w:r>
    </w:p>
    <w:p>
      <w:r>
        <w:t>V/v xây dựng và thực hiện Chương trình THTK, CLP</w:t>
      </w:r>
    </w:p>
    <w:p>
      <w:r>
        <w:t>Hà Nội, ngày 26 tháng 01 năm 2024</w:t>
      </w:r>
    </w:p>
    <w:p>
      <w:r>
        <w:t>Kính gửi:</w:t>
      </w:r>
    </w:p>
    <w:p>
      <w:r>
        <w:t>- Các Bộ, cơ quan ngang Bộ, cơ quan thuộc Chính phủ, cơ quan khác ở Trung ương;</w:t>
      </w:r>
    </w:p>
    <w:p>
      <w:r>
        <w:t>- Ủy ban nhân dân các tỉnh, thành phố trực thuộc Trung ương;</w:t>
      </w:r>
    </w:p>
    <w:p>
      <w:r>
        <w:t>- Các Công ty trách nhiệm hữu hạn một thành viên do Nhà nước nắm giữ 100% vốn điều lệ do Thủ tướng Chính phủ thành lập.</w:t>
      </w:r>
    </w:p>
    <w:p>
      <w:r>
        <w:t>Ngày 31/12/2023, Thủ tướng Chính phủ đã ký Quyết định số 1764/QĐ-TTg ban hành Chương trình tổng thể của Chính phủ về thực hành tiết kiệm, chống lãng phí (sau đây viết tắt là THTK, CLP) năm 2024. Tại Chương trình đã nêu rõ trách nhiệm của các Bộ, cơ quan ngang Bộ, cơ quan thuộc Chính phủ, Ủy ban nhân dân các tỉnh, thành phố trực thuộc Trung ương, Công ty trách nhiệm hữu hạn một thành viên do Nhà nước nắm giữ 100% vốn điều lệ do Thủ tướng Chính phủ thành lập (sau đây gọi là Bộ, ngành, địa phương, công ty) trong việc chủ động ban hành và tổ chức thực hiện Chương trình THTK, CLP của Bộ, ngành, địa phương, công ty mình.</w:t>
      </w:r>
    </w:p>
    <w:p>
      <w:r>
        <w:t>Để thực hiện Chương trình tổng thể của Chính phủ về THTK, CLP năm 2024 có hiệu quả, đề nghị các Bộ, ngành, địa phương, công ty tập trung triển khai các nội dung sau:</w:t>
      </w:r>
    </w:p>
    <w:p>
      <w:r>
        <w:t>1. Căn cứ Chương trình tổng thể về THTK, CLP năm 2024, Bộ trưởng, Thủ trưởng cơ quan ngang bộ, Thủ trưởng cơ quan thuộc Chính phủ, Chủ tịch Ủy ban nhân dân các tỉnh, thành phố trực thuộc trung ương xây dựng Chương trình THTK, CLP năm 2024 của bộ, ngành, địa phương mình chậm nhất sau 30 ngày kể từ ngày Chương trình tổng thể về THTK, CLP năm 2024 được ban hành theo đúng quy định tại Nghị định số 84/2014/NĐ-CP ngày 8/9/2014 của Chính phủ quy định chi tiết một số điều của Luật THTK, CLP.</w:t>
      </w:r>
    </w:p>
    <w:p>
      <w:r>
        <w:t>2. Nội dung Chương trình THTK, CLP năm 2024 của các Bộ, ngành, địa phương, công ty cần đảm bảo một số yêu cầu cụ thể sau:</w:t>
      </w:r>
    </w:p>
    <w:p>
      <w:r>
        <w:t>a) Nội dung Chương trình THTK, CLP năm 2024 phải đảm bảo tính toàn diện, nhưng cần có trọng tâm, trọng điểm; tập trung vào chủ đề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b) Bám sát các mục tiêu, chỉ tiêu nêu tại Chương trình tổng thể của Chính phủ về THTK, CLP giai đoạn 2021-2025 và năm 2024. Đồng thời,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c) Đảm bảo bao quát hết các phạm vi, lĩnh vực thuộc phạm vi, địa bàn quản lý; phân công nhiệm vụ cụ thể trong tổ chức thực hiện, triển khai Chương trình THTK, CLP đến từng cơ quan, tổ chức, đơn vị thuộc phạm vi quản lý, trong đó xác định rõ cơ quan, đơn vị đầu mối.</w:t>
      </w:r>
    </w:p>
    <w:p>
      <w:r>
        <w:t>d) Tập trung xây dựng các giải pháp quyết liệt, hiệu quả để hoàn thành các chỉ tiêu, mục tiêu đề ra tại Chương trình THTK, CLP của các Bộ, ngành, địa phương, công ty mình để góp phần hoàn thành các chỉ tiêu, mục tiêu đề ra tại Chương trình tổng thể của Chính phủ về THTK, CLP giai đoạn 2021-2025 và năm 2024.</w:t>
      </w:r>
    </w:p>
    <w:p>
      <w:r>
        <w:t>d) Thực hiện phổ biến Chương trình THTK, CLP năm 2024 của các Bộ, ngành, địa phương, công ty đến các cơ quan, tổ chức, đơn vị thuộc, trực thuộc và đăng tải công khai trên Cổng/trang thông tin của Bộ, ngành, địa phương, công ty mình; đồng thời gửi Chương trình THTK, CLP năm 2024 của đơn vị mình về Bộ Tài chính (Thanh tra Bộ) chậm nhất 15 ngày kể từ ngày ban hành.</w:t>
      </w:r>
    </w:p>
    <w:p>
      <w:r>
        <w:t>3. Tổ chức triển khai Chương trình THTK, CLP năm 2024 của Bộ, ngành, địa phương, công ty mình bảo đảm tiến độ, có chất lượng, rõ nhiệm vụ đến từng đơn vị, tổ chức thuộc phạm vi, địa bàn quản lý.</w:t>
      </w:r>
    </w:p>
    <w:p>
      <w:r>
        <w:t>4. Thực hiện công tác kiểm tra, thanh tra việc xây dựng và tổ chức thực hiện Chương trình THTK, CLP của bộ, ngành, địa phương, công ty mình, trong đó, chú trọng thanh tra, kiểm tra việc thực hiện các nhiệm vụ, giải pháp, chỉ tiêu về THTK, CLP đặt ra tại Chương trình.</w:t>
      </w:r>
    </w:p>
    <w:p>
      <w:r>
        <w:t>Bộ Tài chính sẽ tiến hành kiểm tra, thanh tra việc triển khai, thực hiện Chương trình tổng thể của Chính phủ về THTK, CLP và việc xây dựng, thực hiện Chương trình THTK, CLP tại một số bộ, ngành, địa phương, công ty trong năm 2024 theo kế hoạch được phê duyệt.</w:t>
      </w:r>
    </w:p>
    <w:p>
      <w:r>
        <w:t>5. Báo cáo kết quả thực hiện Chương trình tổng thể của Chính phủ về THTK, CLP năm 2024 và Chương trình THTK, CLP năm 2024 của Bộ, ngành, địa phương, công ty trong Báo cáo kết quả THTK, CLP năm 2024 gửi về Bộ Tài chính (Thanh tra Bộ) trước ngày 28/02/2025. Riêng đối với các bộ, cơ quan ngang bộ, cơ quan thuộc Chính phủ, tổng hợp thêm kết quả THTK, CLP trong lĩnh vực quản lý nhà nước của mình để gửi Bộ Tài chính.</w:t>
      </w:r>
    </w:p>
    <w:p>
      <w:r>
        <w:t>6. Căn cứ Chương trình tổng thể của Chính phủ về THTK, CLP, các cơ quan khác ở Trung ương ban hành và tổ chức thực hiện Chương trình THTK, CLP của cơ quan mình, đảm bảo thực hiện có hiệu quả.</w:t>
      </w:r>
    </w:p>
    <w:p>
      <w:r>
        <w:t>Trong quá trình thực hiện, nếu phát sinh vướng mắc, đề nghị phản ánh kịp thời về Bộ Tài chính (Vụ Pháp chế) để được hướng dẫn./.</w:t>
      </w:r>
    </w:p>
    <w:p>
      <w:r>
        <w:t>Nơi nhận:</w:t>
      </w:r>
    </w:p>
    <w:p>
      <w:r>
        <w:t>- Như trên;</w:t>
      </w:r>
    </w:p>
    <w:p>
      <w:r>
        <w:t>- Bộ trưởng Hồ Đức Phớc (để báo cáo);</w:t>
      </w:r>
    </w:p>
    <w:p>
      <w:r>
        <w:t>- Thanh tra Bộ, Cục KHTC;</w:t>
      </w:r>
    </w:p>
    <w:p>
      <w:r>
        <w:t>- Lưu: VT, PC.</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