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10996/BTC-HCSN năm 2024 trả lời kiến nghị của cử tri gửi tới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10996/BTC-HCSN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10996/BTC-HCSN</w:t>
      </w:r>
    </w:p>
    <w:p>
      <w:r>
        <w:t>V/v trả lời kiến nghị của cử tri gửi tới trước Kỳ họp thứ 7, Quốc hội khóa XV</w:t>
      </w:r>
    </w:p>
    <w:p>
      <w:r>
        <w:t>Hà Nội, ngày 15 tháng 10 năm 2024</w:t>
      </w:r>
    </w:p>
    <w:p>
      <w:r>
        <w:t>Kính gửi:  Đoàn đại biểu Quốc hội tỉnh Hà Nam.</w:t>
      </w:r>
    </w:p>
    <w:p>
      <w:r>
        <w:t>Bộ Tài chính nhận được kiến nghị của cử tri tỉnh Hà Nam gửi đến trước kỳ họp thứ 7, Quốc hội khóa XV do Ban Dân nguyện - Ủy ban Thường vụ Quốc hội chuyển đến theo văn bản số 655/BDN và số 691/BDN ngày 15/8/2024 của Ban Dân nguyện, nội dung kiến nghị như sau:</w:t>
      </w:r>
    </w:p>
    <w:p>
      <w:r>
        <w:t>Nội dung kiến nghị:</w:t>
      </w:r>
    </w:p>
    <w:p>
      <w:r>
        <w:t>Đề nghị Chính phủ sớm ban hành quy định việc sử dụng kinh phí chi thường xuyên của ngân sách nhà nước để cải tạo, nâng cấp, mở rộng, xây dựng mới các hạng mục trong các dự án đã đầu tư xây dựng theo công văn số 1672/UBTCNS15 ngày 20/11/2023 của Ủy ban Tài chính Ngân sách Quốc hội khóa XV và Thông báo số 3307/TB-TTKQH ngày 18/01/2024 của Tổng Thư ký Quốc hội làm cơ sở để các địa phương triển khai thực hiện.</w:t>
      </w:r>
    </w:p>
    <w:p>
      <w:r>
        <w:t>Bộ Tài chính xin trả lời như sau:</w:t>
      </w:r>
    </w:p>
    <w:p>
      <w:r>
        <w:t>Triển khai kết luận của Ủy ban Thường vụ Quốc hội tại Thông báo số 3307/TB-TTKQH ngày 18/01/2024 của Tổng thư ký Quốc hội, Chính phủ đã có Nghị quyết số 70/NQ-CP ngày 12/5/2024 và Nghị quyết số 117/NQ-CP ngày 01/8/2024 về dự thảo Nghị định quy định việc lập dự toán, quản lý, sử dụng chi thường xuyên ngân sách nhà nước để mua sắm tài sản, trang thiết bị; cải tạo, nâng cấp, mở rộng, xây dựng mới hạng mục công trình trong các dự án đã đầu tư xây dựng (sau đây gọi là dự thảo Nghị định). Theo đó, Chính phủ đã có Tờ trình Ủy ban Thường vụ Quốc hội số 379/TTr-CP ngày 03/8/2024 để xem xét, cho ý kiến về dự thảo Nghị định.</w:t>
      </w:r>
    </w:p>
    <w:p>
      <w:r>
        <w:t>Trên cơ sở ý kiến kết luận của Ủy ban Thường vụ Quốc hội tại Thông báo số 4177/TB-TTKQH ngày 22/8/2024 của Tổng Thư ký Quốc hội về nội dung dự thảo Nghị định, Bộ Tài chính đã có Tờ trình số 249/TTr-BTC ngày 26/9/2024 trình Chính phủ về việc ban hành Nghị định.</w:t>
      </w:r>
    </w:p>
    <w:p>
      <w:r>
        <w:t>Đồng thời, Chính phủ đang trình Quốc hội dự thảo Luật sửa đổi, bổ sung một số điều của Luật Chứng khoán, Luật Kế toán, Luật Kiểm toán độc lập, Luật Ngân sách nhà nước, Luật Quản lý, sử dụng tài sản công, Luật Quản lý thuế, Luật Dự trữ quốc gia để làm rõ hơn về việc chi ngân sách nhà nước  (bao gồm cả nguồn chi đầu tư công, chi thường xuyên)  về mua sắm, sửa chữa, cải tạo, nâng cấp tài sản, trang thiết bị; chi thuê hàng hóa, dịch vụ; sửa chữa, cải tạo, nâng cấp, mở rộng, xây dựng mới hạng mục công trình trong các dự án đã đầu tư xây dựng.</w:t>
      </w:r>
    </w:p>
    <w:p>
      <w:r>
        <w:t>Bộ Tài chính xin thông tin tới cử tri về tiến độ xây dựng dự thảo Nghị định như trên, trân trọng gửi tới Đoàn Đại biểu Quốc hội tỉnh Hà Nam để trả lời cử tri./.</w:t>
      </w:r>
    </w:p>
    <w:p>
      <w:r>
        <w:t>Nơi nhận:</w:t>
      </w:r>
    </w:p>
    <w:p>
      <w:r>
        <w:t>- Như trên;</w:t>
      </w:r>
    </w:p>
    <w:p>
      <w:r>
        <w:t>- Ban Dân nguyện - UBTVQH;</w:t>
      </w:r>
    </w:p>
    <w:p>
      <w:r>
        <w:t>- VPQH (Vụ Dân nguyện);</w:t>
      </w:r>
    </w:p>
    <w:p>
      <w:r>
        <w:t>- VPCP (Vụ Quan hệ địa phương);</w:t>
      </w:r>
    </w:p>
    <w:p>
      <w:r>
        <w:t>- Văn phòng Bộ;</w:t>
      </w:r>
    </w:p>
    <w:p>
      <w:r>
        <w:t>- Cục THTK (để đăng tải cổng TTĐT);</w:t>
      </w:r>
    </w:p>
    <w:p>
      <w:r>
        <w:t>- Lưu: VT, HCSN, P.M.Tuấn (8b).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