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10675/BKHĐT-KTCNDV năm 2023 về cho ý kiến về đề xuất, kiến nghị của Đoàn Đại biểu Quốc hội tỉnh Hưng Yên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10675/BKHĐT-KTCNDV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10675 /BKHĐT-KTCNDV</w:t>
      </w:r>
    </w:p>
    <w:p>
      <w:r>
        <w:t>V/v cho ý kiến về đề xuất, kiến nghị của Đoàn Đại biểu Quốc hội t ỉ nh Hưng Yên</w:t>
      </w:r>
    </w:p>
    <w:p>
      <w:r>
        <w:t>Hà Nội, ngày  19  tháng  12  năm 2023</w:t>
      </w:r>
    </w:p>
    <w:p>
      <w:r>
        <w:t>Kính gửi:  Bộ Công Thương</w:t>
      </w:r>
    </w:p>
    <w:p>
      <w:r>
        <w:t>Bộ Kế hoạch và Đầu tư nhận được công văn số 8663/BCT-CN ngày 05/12/2023 của Bộ Công Thương về việc cho ý kiến đối với đề xuất kiến nghị của Đoàn Đại biểu Quốc hội tỉnh Hưng Yên. Căn cứ chức năng, nhiệm vụ được giao, Bộ Kế hoạch và Đầu tư có ý kiến như sau:</w:t>
      </w:r>
    </w:p>
    <w:p>
      <w:r>
        <w:t>Hiện tại, các chính sách ưu tiên cho ngành sản xuất, lắp ráp ô tô điện đã được đánh giá và tổng hợp tại Phụ lục III - dự thảo Báo cáo Lộ trình và chính sách ưu tiên phát triển công nghiệp ô tô điện hóa tại Việt Nam (dự thảo Báo cáo) do Bộ Công Thương xây dựng. Tại dự thảo Báo cáo, Bộ Công Thương đã đánh giá  “các chính sách ưu đãi, hỗ trợ sản xuất, lắp ráp ô tô điện hóa của Việt Nam hiện nay đang thấp hơn so với các nước trong khu vực ”.   Do đó, đánh giá và đề xuất kiến nghị của Đoàn Đại biểu Quốc hội tỉnh Hưng Yên tại công văn số 200/ĐĐBQH-VP ngày 17/11/2023 về cần thiết phải nghiên cứu, sửa đổi, ban hành mới các chính sách ưu đãi cho sản xuất xe điện là có cơ sở.</w:t>
      </w:r>
    </w:p>
    <w:p>
      <w:r>
        <w:t>Đ ề  nghị Bộ Công Thương rà soát, xây dựng dự thảo báo cáo tổng hợp về thực trạng, phạm vi, đánh giá khó khăn vướng mắc của những chính sách hiện hành và đưa ra đề xuất kiến nghị cụ thể trước khi lấy ý kiến các Bộ, ngành theo đúng Quy chế làm việc của Chính phủ.</w:t>
      </w:r>
    </w:p>
    <w:p>
      <w:r>
        <w:t>Trên đây là ý kiến của Bộ Kế hoạch và Đầu tư gửi Bộ Công Thương nghiên cứu và tổng hợp./.</w:t>
      </w:r>
    </w:p>
    <w:p>
      <w:r>
        <w:t>Nơi nhận:</w:t>
      </w:r>
    </w:p>
    <w:p>
      <w:r>
        <w:t>- Như trên;</w:t>
      </w:r>
    </w:p>
    <w:p>
      <w:r>
        <w:t>- Lưu: VT, KTCNDV (NHĐ).</w:t>
      </w:r>
    </w:p>
    <w:p>
      <w:r>
        <w:t>KT. BỘ TRƯỞNG</w:t>
      </w:r>
    </w:p>
    <w:p>
      <w:r>
        <w:t>THỨ TRƯỞNG</w:t>
      </w:r>
    </w:p>
    <w:p>
      <w:r>
        <w:t>Đỗ Thành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