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10626/BXD-KTQLXD năm 2025 hướng dẫn về hình thức quản lý dự án và sắp xếp Ban quản lý dự án chuyên ngành, khu vực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10626/BXD-KTQLXD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10626/BXD-KTQLXD</w:t>
      </w:r>
    </w:p>
    <w:p>
      <w:r>
        <w:t>V/v hướng dẫn về hình thức quản lý dự án và sắp xếp Ban quản lý dự án chuyên ngành, khu vực</w:t>
      </w:r>
    </w:p>
    <w:p>
      <w:r>
        <w:t>Hà Nội, ngày 26 tháng 9 năm 2025</w:t>
      </w:r>
    </w:p>
    <w:p>
      <w:r>
        <w:t>Kính gửi:</w:t>
      </w:r>
    </w:p>
    <w:p>
      <w:r>
        <w:t>- Các Bộ, Cơ quan trung ương  [1]</w:t>
      </w:r>
    </w:p>
    <w:p>
      <w:r>
        <w:t>- Ủy ban nhân dân các tỉnh, thành phố</w:t>
      </w:r>
    </w:p>
    <w:p>
      <w:r>
        <w:t>Thực hiện nội dung tại điểm c khoản 2 của Văn bản số 8163/BNV-TCBC ngày 18/9/2025 của Bộ Nội vụ về việc sắp xếp đơn vị sự nghiệp theo Công văn số 59-CV/BCĐ ngày 12/9/2025 của Ban Chỉ đạo Trung ương về tổng kết Nghị quyết số 18-NQ/TW; theo chức năng nhiệm vụ, Bộ Xây dựng đề nghị Bộ, Cơ quan trung ương, Ủy ban nhân dân các tỉnh, thành phố trực thuộc Trung ương nghiên cứu, tổ chức thực hiện các nội dung sau:</w:t>
      </w:r>
    </w:p>
    <w:p>
      <w:r>
        <w:t>1. Nguyên tắc sắp xếp, tổ chức lại Ban quản lý dự án đầu tư xây dựng thuộc ngành, lĩnh vực quản lý:</w:t>
      </w:r>
    </w:p>
    <w:p>
      <w:r>
        <w:t>Việc sắp xếp, tổ chức lại Ban quản lý dự án đầu tư xây dựng chuyên ngành, khu vực (sau đây gọi tắt là Ban quản lý dự án đầu tư xây dựng) trực thuộc cấp Bộ, Cơ quan trung ương, cấp tỉnh và đề xuất thành lập Ban quản lý dự án đầu tư xây dựng trực thuộc cấp xã phải đảm bảo:</w:t>
      </w:r>
    </w:p>
    <w:p>
      <w:r>
        <w:t>- Phù hợp với chủ trương đổi mới tổ chức bộ máy của hệ thống chính trị "Tinh - Gọn - Mạnh - Hiệu năng - Hiệu lực - Hiệu quả" của Đảng và Nhà nước và không làm gián đoạn công việc quản lý dự án, thi công xây dựng công trình và chất lượng công trình xây dựng.</w:t>
      </w:r>
    </w:p>
    <w:p>
      <w:r>
        <w:t>- Tuân thủ quy định của pháp luật.</w:t>
      </w:r>
    </w:p>
    <w:p>
      <w:r>
        <w:t>- Theo yêu cầu của Ban chỉ đạo Trung ương về tổng kết Nghị quyết số 18-NQ/TW tại Công văn số 59-CV/BCĐ ngày 12/9/2025, hướng dẫn của Bộ Nội vụ, Bộ Tài chính và các Bộ, ngành.</w:t>
      </w:r>
    </w:p>
    <w:p>
      <w:r>
        <w:t>2. Việc sắp xếp, tổ chức lại Ban quản lý dự án đầu tư xây dựng trực thuộc Bộ, Cơ quan trung ương, cấp tỉnh, cấp xã:</w:t>
      </w:r>
    </w:p>
    <w:p>
      <w:r>
        <w:t>2.1. Ban quản lý dự án đầu tư xây dựng trực thuộc các Bộ, Cơ quan trung ương:</w:t>
      </w:r>
    </w:p>
    <w:p>
      <w:r>
        <w:t>Trên cơ sở chỉ đạo của Ban chỉ đạo Trung ương về tổng kết Nghị quyết số 18-NQ/TW, quy định của pháp luật về xây dựng và pháp luật về thành lập, tổ chức lại, giải thể đơn vị sự nghiệp công lập, thực hiện xây dựng phương án sắp xếp, tổ chức lại các Ban quản lý dự án đầu tư xây dựng (đơn vị sự nghiệp công lập) thuộc thẩm quyền quản lý theo hướng dẫn của Bộ Nội vụ tại Văn bản số 8163/BNV-TCBC ngày 18/9/2025.</w:t>
      </w:r>
    </w:p>
    <w:p>
      <w:r>
        <w:t>2.2. Ban quản lý dự án đầu tư xây dựng cấp tỉnh:</w:t>
      </w:r>
    </w:p>
    <w:p>
      <w:r>
        <w:t>Ủy ban nhân dân tỉnh trên cơ sở phù hợp với khối lượng, loại hình dự án đầu tư xây dựng và yêu cầu thực tiễn của địa phương, chủ động xây dựng phương án sắp xếp, tổ chức lại các Ban quản lý dự án đầu tư xây dựng thuộc thẩm quyền quản lý với số lượng thực hiện theo chủ trương, định hướng của Ban Chỉ đạo Trung ương về tổng kết Nghị quyết số 18-NQ/TW tại Công văn số 59-CV/BCĐ ngày 12/9/2025 và hướng dẫn của Bộ Nội vụ.</w:t>
      </w:r>
    </w:p>
    <w:p>
      <w:r>
        <w:t>Việc sắp xếp, tổ chức lại các Ban quản lý dự án đầu tư xây dựng phải tuân thủ các quy định của Luật Tổ chức chính quyền địa phương, pháp luật về xây dựng và pháp luật về thành lập, tổ chức lại, giải thể đơn vị sự nghiệp công lập; quy định tại điểm c khoản 3 Điều 32 Nghị định số 140/2025/NĐ-CP ngày 12/6/2025 của Chính phủ, bảo đảm không làm gián đoạn công việc, không ảnh hưởng đến hoạt động bình thường tại địa phương.</w:t>
      </w:r>
    </w:p>
    <w:p>
      <w:r>
        <w:t>Các Ban quản lý dự án đầu tư xây dựng sau khi sắp xếp được giao quản lý dự án đối với các dự án đầu tư xây dựng (bao gồm các dự án trên địa bàn liên xã, phường) do UBND tỉnh là cấp quyết định đầu tư, chủ đầu tư và các dự án khác theo quy định của pháp luật về xây dựng.</w:t>
      </w:r>
    </w:p>
    <w:p>
      <w:r>
        <w:t>2.3. Ban quản lý dự án đầu tư xây dựng cấp xã, phường:</w:t>
      </w:r>
    </w:p>
    <w:p>
      <w:r>
        <w:t>- Hình thức ban quản lý dự án do cấp xã làm chủ đầu tư/quyết định đầu tư:</w:t>
      </w:r>
    </w:p>
    <w:p>
      <w:r>
        <w:t>Đối với việc lựa chọn hình thức quản lý dự án, Bộ Xây dựng đã có một số văn bản hướng dẫn các kiến nghị của các địa phương. Theo đó, cấp xã được áp dụng một trong các hình thức quản lý dự án sau: (i) Ban quản lý dự án đầu tư xây dựng một dự án, (ii) Chủ đầu tư sử dụng bộ máy chuyên môn trực thuộc, (iii) Tổ chức tư vấn quản lý dự án  [2].</w:t>
      </w:r>
    </w:p>
    <w:p>
      <w:r>
        <w:t>- Thành lập Ban quản lý dự án đầu tư xây dựng cấp xã, phường:</w:t>
      </w:r>
    </w:p>
    <w:p>
      <w:r>
        <w:t>Pháp luật về xây dựng không quy định về thẩm quyền quyết định thành lập Ban quản lý dự án đầu tư xây dựng của Ủy ban nhân dân cấp xã; do đó, căn cứ hướng dẫn của Bộ Nội vụ tại Văn bản số 8150/BNV-TCBC ngày 18/9/2025  [3], quy định tại khoản 5 Điều 22 Luật tổ chức chính quyền địa phương số 72/2025/QH15  [4], quy định về điều kiện thành lập theo quy định của pháp luật về thành lập, tổ chức lại, giải thể đơn vị sự nghiệp công lập và quy định tại khoản 2 Điều 62 Luật Xây dựng năm 2014 đã được sửa đổi, bổ sung tại khoản 19 Điều 1 Luật số 62/2020/QH14  [5], Ủy ban nhân dân các tỉnh, thành phố hướng dẫn, chỉ đạo Ủy ban nhân dân cấp xã để xác định sự cần thiết và thẩm quyền quyết định thành lập Ban quản lý dự án đầu tư xây dựng, đảm bảo phù hợp với tình hình thực tiễn tại địa phương; Ban quản lý dự án đầu tư xây dựng phải tự chủ về tài chính, tự đảm bảo kinh phí hoạt động.</w:t>
      </w:r>
    </w:p>
    <w:p>
      <w:r>
        <w:t>Trường hợp cần thiết và đủ điều kiện để thành lập như nêu trên, Ban quản lý dự án đầu tư xây dựng được giao quản lý dự án đối với các dự án đầu tư xây dựng do Ủy ban nhân dân cấp xã là cấp quyết định đầu tư, chủ đầu tư và các dự án khác theo quy định của pháp luật về xây dựng.</w:t>
      </w:r>
    </w:p>
    <w:p>
      <w:r>
        <w:t>Trên đây là ý kiến của Bộ Xây dựng, đề nghị các Bộ, Cơ quan trung ương, Ủy ban nhân dân các tỉnh, thành phố trực thuộc Trung ương nghiên cứu và tổ chức thực hiện theo quy định và theo thẩm quyền./.</w:t>
      </w:r>
    </w:p>
    <w:p>
      <w:r>
        <w:t>Nơi nhận:</w:t>
      </w:r>
    </w:p>
    <w:p>
      <w:r>
        <w:t>- Như trên;</w:t>
      </w:r>
    </w:p>
    <w:p>
      <w:r>
        <w:t>- Bộ trưởng (để b/c);</w:t>
      </w:r>
    </w:p>
    <w:p>
      <w:r>
        <w:t>- Bộ Nội vụ (để p/h);</w:t>
      </w:r>
    </w:p>
    <w:p>
      <w:r>
        <w:t>- Lưu: VT, PC, TCCB, KTQLXD (QLXD4.CVA).</w:t>
      </w:r>
    </w:p>
    <w:p>
      <w:r>
        <w:t>KT. BỘ TRƯỞNG</w:t>
      </w:r>
    </w:p>
    <w:p>
      <w:r>
        <w:t>THỨ TRƯỞNG</w:t>
      </w:r>
    </w:p>
    <w:p>
      <w:r>
        <w:t>Bùi Xuân Dũng</w:t>
      </w:r>
    </w:p>
    <w:p>
      <w:r>
        <w:t>[1] Gồm: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w:t>
      </w:r>
    </w:p>
    <w:p>
      <w:r>
        <w:t>[2] Điểm b, điểm c và điểm d khoản 1 Điều 62 Luật Xây dựng năm 2014 đã được sửa đổi tại khoản 19 Điều 1 Luật số 62/2020/QH14.</w:t>
      </w:r>
    </w:p>
    <w:p>
      <w:r>
        <w:t>[3] “…  căn cứ yêu cầu thực tiễn của địa phương, có thể lập các Ban quản lý dự án khu vực liên xã, phường; Ban quản lý dự án cấp xã nếu cần thiết. Các Ban quản lý dự án hoạt động theo cơ chế tự chủ tài chính, tự bảo đảm kinh phí hoạt động. ”</w:t>
      </w:r>
    </w:p>
    <w:p>
      <w:r>
        <w:t>[4] Tại Khoản 5 Điều 22 về Nhiệm vụ, quyền hạn của Ủy ban nhân dân xã quy định: " Quy định nhiệm vụ, quyền hạn của cơ quan chuyên môn, tổ chức hành chính khác thuộc Ủy ban nhân dân cấp mình; quyết định thành lập, tổ chức lại, thay đổi tên gọi, giải thể, quy định tổ chức bộ máy, nhiệm vụ, quyền hạn của đơn vị sự nghiệp công lập thuộc Ủy ban nhân dân cấp mình theo quy định của pháp luật. "</w:t>
      </w:r>
    </w:p>
    <w:p>
      <w:r>
        <w:t>[5] “ Ban quản lý dự án đầu tư xây dựng chuyên ngành, Ban quản lý dự án đầu tư xây dựng khu vực được áp dụng đối với dự án sử dụng vốn đầu tư công khi người quyết định đầu tư giao quản lý thực hiện đồng thời hoặc liên tục các dự án thuộc cùng chuyên ngành hoặc trên cùng một địa bàn”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