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105/VPHĐBCQG năm 2025 nội dung về công tác bầu cử do Văn phòng Hội đồng bầu cử quốc gia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105/VPHĐBCQG</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05/12/2025</w:t>
            </w:r>
          </w:p>
        </w:tc>
      </w:tr>
      <w:tr>
        <w:tc>
          <w:tcPr>
            <w:tcW w:type="dxa" w:w="4320"/>
          </w:tcPr>
          <w:p>
            <w:r>
              <w:t>Ngày hiệu lực</w:t>
            </w:r>
          </w:p>
        </w:tc>
        <w:tc>
          <w:tcPr>
            <w:tcW w:type="dxa" w:w="4320"/>
          </w:tcPr>
          <w:p>
            <w:r>
              <w:t>05/12/2025</w:t>
            </w:r>
          </w:p>
        </w:tc>
      </w:tr>
      <w:tr>
        <w:tc>
          <w:tcPr>
            <w:tcW w:type="dxa" w:w="4320"/>
          </w:tcPr>
          <w:p>
            <w:r>
              <w:t>Tình trạng</w:t>
            </w:r>
          </w:p>
        </w:tc>
        <w:tc>
          <w:tcPr>
            <w:tcW w:type="dxa" w:w="4320"/>
          </w:tcPr>
          <w:p>
            <w:r>
              <w:t>Chưa xác định</w:t>
            </w:r>
          </w:p>
        </w:tc>
      </w:tr>
    </w:tbl>
    <w:p/>
    <w:p>
      <w:r>
        <w:t>HỘI ĐỒNG BẦU CỬ QUỐC GIA</w:t>
      </w:r>
    </w:p>
    <w:p>
      <w:r>
        <w:t>VĂN PHÒNG</w:t>
      </w:r>
    </w:p>
    <w:p>
      <w:r>
        <w:t>-------</w:t>
      </w:r>
    </w:p>
    <w:p>
      <w:r>
        <w:t>CỘNG HÒA XÃ HỘI CHỦ NGHĨA VIỆT NAM</w:t>
      </w:r>
    </w:p>
    <w:p>
      <w:r>
        <w:t>Độc lập - Tự do - Hạnh phúc</w:t>
      </w:r>
    </w:p>
    <w:p>
      <w:r>
        <w:t>---------------</w:t>
      </w:r>
    </w:p>
    <w:p>
      <w:r>
        <w:t>Số: 105/VPHĐBCQG</w:t>
      </w:r>
    </w:p>
    <w:p>
      <w:r>
        <w:t>V/v một số nội dung về công tác bầu cử</w:t>
      </w:r>
    </w:p>
    <w:p>
      <w:r>
        <w:t>Hà Nội, ngày 05 tháng 12 năm 2025</w:t>
      </w:r>
    </w:p>
    <w:p>
      <w:r>
        <w:t>Kính gửi:</w:t>
      </w:r>
    </w:p>
    <w:p>
      <w:r>
        <w:t>- Sở Nội vụ tỉnh Quảng Ninh;</w:t>
      </w:r>
    </w:p>
    <w:p>
      <w:r>
        <w:t>- Sở Nội vụ thành phố Hải Phòng;</w:t>
      </w:r>
    </w:p>
    <w:p>
      <w:r>
        <w:t>- Sở Nội vụ tỉnh Hà Tĩnh.</w:t>
      </w:r>
    </w:p>
    <w:p>
      <w:r>
        <w:t>Văn phòng Hội đồng bầu cử quốc gia nhận được Văn bản số 4801/SNV-XDCQ ngày 25/11/2025 của Sở Nội vụ tỉnh Quảng Ninh, Văn bản số 9646/SNV-XDCQ&amp;CTTN ngày 25/11/2025, Văn bản số 9734/SNV-XDCQ&amp;CTTN ngày 26/11/2025 của Sở Nội vụ thành phố Hải Phòng và Văn bản số 6277/SNV-XDCQ&amp;TCBC ngày 04/12/2025 của Sở Nội vụ tỉnh Hà Tĩnh đề nghị trao đổi, làm rõ một số nội dung về công tác bầu cử, Văn phòng Hội đồng bầu cử quốc gia xin trao đổi như sau:</w:t>
      </w:r>
    </w:p>
    <w:p>
      <w:r>
        <w:t>1. Về việc dự kiến cơ cấu, thành phần, phân bổ số lượng người được giới thiệu ứng cử đại biểu Hội đồng nhân dân cấp tỉnh, cấp xã và việc xác định số đơn vị bầu cử, số lượng đại biểu Hội đồng nhân dân được bầu ở mỗi đơn vị bầu cử căn cứ vào số liệu dân số thường trú hay cả dân số tạm trú và nơi ở hiện tại</w:t>
      </w:r>
    </w:p>
    <w:p>
      <w:r>
        <w:t>Ngày 27/11/2025, Văn phòng Hội đồng bầu cử quốc gia đã có Công văn số 101/VPHĐBCQG đề nghị Cục Cảnh sát quản lý hành chính về trật tự xã hội, Bộ Công an cung cấp số liệu dân số của từng đơn vị hành chính cấp tỉnh, cấp xã (tính đến ngày 31 tháng 8 năm 2025) và chỉ đạo Công an cấp tỉnh, cấp xã cung cấp đến các địa phương để các địa phương có căn cứ, cơ sở xác định số lượng đại biểu Hội đồng nhân dân cấp tỉnh, cấp xã và số lượng đơn vị bầu cử đại biểu Quốc hội, đại biểu Hội đồng nhân dân. Do đó, đề nghị các địa phương dự kiến cơ cấu, thành phần, phân bổ số lượng người được giới thiệu ứng cử đại biểu Hội đồng nhân dân cấp tỉnh, cấp xã và xác định số lượng đơn vị bầu cử, số lượng đại biểu Hội đồng nhân dân được bầu ở mỗi đơn vị bầu cử trên cơ sở số liệu dân số do Bộ Công an cung cấp tại Công văn số 8504/QLHC-TTDLDC ngày 29/1 1/2025 đã được đăng tải trên Trang thông tin điện tử của Hội đồng bầu cử quốc gia (hoidongbaucu.quochoi.vn).</w:t>
      </w:r>
    </w:p>
    <w:p>
      <w:r>
        <w:t>2. Về cơ cấu “đại biểu Hội đồng nhân dân nhiệm kỳ 2021-2026 tái cử, phấn đấu đạt tỷ lệ không dưới 30% ở từng cấp” quy định tại điểm đ khoản 3 Điều 2 Nghị quyết số 107/2025/UBTVQH15 ngày 16/10/2025 của Ủy ban Thường vụ Quốc hội  [1]</w:t>
      </w:r>
    </w:p>
    <w:p>
      <w:r>
        <w:t>Đây là nội dung được quy định căn cứ theo Kết luận số 153-KL/TW của Bộ Chính trị: “ Phấn đấu  đạt tỷ lệ không dưới 30% đại biểu Hội đồng nhân dân nhiệm kỳ 2021-2026 tái cử” đại biểu Hội đồng nhân dân nhiệm kỳ 2026-2031 “ở từng cấp”, do đó tỷ lệ này được tính trên tổng số đại biểu Hội đồng nhân dân trúng cử nhiệm kỳ 2026-2031.</w:t>
      </w:r>
    </w:p>
    <w:p>
      <w:r>
        <w:t>3. Về việc công bố danh mục xã miền núi làm cơ sở để các địa phương xác định số lượng đại biểu được bầu ở các xã miền núi</w:t>
      </w:r>
    </w:p>
    <w:p>
      <w:r>
        <w:t>Ủy ban Công tác đại biểu đã có văn bản số 1158/UBCTĐB15 ngày 18/11/2025 gửi Bộ Dân tộc và Tôn giáo đề nghị sớm công bố việc xác định xã ở miền núi, hải đảo theo quy định tại điểm b Điều 1 của Nghị quyết số 107/2025/UBTVQH15 ngày 16/10/2025 của Ủy ban Thường vụ Quốc hội.</w:t>
      </w:r>
    </w:p>
    <w:p>
      <w:r>
        <w:t>Bộ Dân tộc và Tôn giáo đã có Công điện số 2780/CĐ-BDTTG ngày 20/11/2025 đề nghị Ủy ban nhân dân các tỉnh, thành phố chỉ đạo thực hiện việc rà soát xác định xã miền núi và Công điện số 2816/CĐ-BDTTG ngày 25/11/2025 đôn đốc Ủy ban nhân dân các tỉnh, thành phố chỉ đạo thực hiện việc rà soát xác định xã miền núi phục vụ tổ chức cuộc bầu cử đại biểu Quốc hội khóa XVI và đại biểu Hội đồng nhân dân các cấp nhiệm kỳ 2026-2031. Hiện nay, Bộ Dân tộc và Tôn giáo đã công bố đợt 1 và đợt 2 danh sách các xã miền núi trên Trang thông tin điện tử của Hội đồng bầu cử quốc gia (hoidongbaucu.quochoi.vn).</w:t>
      </w:r>
    </w:p>
    <w:p>
      <w:r>
        <w:t>Văn phòng Hội đồng bầu cử quốc gia trân trọng trao đổi.</w:t>
      </w:r>
    </w:p>
    <w:p>
      <w:r>
        <w:t>Nơi nhận:</w:t>
      </w:r>
    </w:p>
    <w:p>
      <w:r>
        <w:t>- Như trên;</w:t>
      </w:r>
    </w:p>
    <w:p>
      <w:r>
        <w:t>- Sở Nội vụ các tỉnh, thành phố;</w:t>
      </w:r>
    </w:p>
    <w:p>
      <w:r>
        <w:t>- UBND các tỉnh, thành phố;</w:t>
      </w:r>
    </w:p>
    <w:p>
      <w:r>
        <w:t>- TT HĐND các tỉnh, thành phố;</w:t>
      </w:r>
    </w:p>
    <w:p>
      <w:r>
        <w:t>- UB bầu cử tỉnh, thành phố;</w:t>
      </w:r>
    </w:p>
    <w:p>
      <w:r>
        <w:t>- Đ/c CT, các PCT HĐBCQG (để b/c);</w:t>
      </w:r>
    </w:p>
    <w:p>
      <w:r>
        <w:t>- Tiểu ban VBPL&amp;GQKNTC;</w:t>
      </w:r>
    </w:p>
    <w:p>
      <w:r>
        <w:t>- Đ/c CVP HĐBCQG (để b/c);</w:t>
      </w:r>
    </w:p>
    <w:p>
      <w:r>
        <w:t>- Bộ Nội vụ (để p/h);</w:t>
      </w:r>
    </w:p>
    <w:p>
      <w:r>
        <w:t>- Lưu HC, VPHĐBCQG.</w:t>
      </w:r>
    </w:p>
    <w:p>
      <w:r>
        <w:t>KT. CHÁNH VĂN PHÒNG</w:t>
      </w:r>
    </w:p>
    <w:p>
      <w:r>
        <w:t>PHÓ CHÁNH VĂN PHÒNG THƯỜNG TRỰC</w:t>
      </w:r>
    </w:p>
    <w:p>
      <w:r>
        <w:t>Tạ Thị Yên</w:t>
      </w:r>
    </w:p>
    <w:p>
      <w:r>
        <w:t>[1] Về hướng dẫn việc xác định dự kiến cơ cấu, thành phần và phân bổ số lượng người được giới thiệu ứng cử đại biểu Hội đồng nhân dân các cấp nhiệm kỳ 2026-2031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