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10467/VPCP-KGVX năm 2025 triển khai Thông báo kết luận tại Hội nghị sơ kết tình hình triển khai Nghị quyết 57-NQ/TW trong quý III/2025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10467/VPCP-KGVX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10467/VPCP-KGVX</w:t>
      </w:r>
    </w:p>
    <w:p>
      <w:r>
        <w:t>V/v triển khai Thông báo kết luận tại Hội nghị sơ kết tình hình triển khai Nghị quyết số 57-NQ/TW của Bộ Chính trị trong quý III/2025</w:t>
      </w:r>
    </w:p>
    <w:p>
      <w:r>
        <w:t>Hà Nội, ngày 28 tháng 10 năm 2025</w:t>
      </w:r>
    </w:p>
    <w:p>
      <w:r>
        <w:t>Kính gửi:</w:t>
      </w:r>
    </w:p>
    <w:p>
      <w:r>
        <w:t>- Bộ trưởng các Bộ, Thủ trưởng cơ quan ngang Bộ;</w:t>
      </w:r>
    </w:p>
    <w:p>
      <w:r>
        <w:t>- Thủ trưởng cơ quan thuộc Chính phủ;</w:t>
      </w:r>
    </w:p>
    <w:p>
      <w:r>
        <w:t>- Chủ tịch Ủy ban nhân dân các tỉnh, thành phố trực thuộc Trung ương.</w:t>
      </w:r>
    </w:p>
    <w:p>
      <w:r>
        <w:t>Triển khai Thông báo kết luận số 07-TB/CQTTBCĐ ngày 15 tháng 10 năm 2025 của Tổng Bí thư Tô Lâm, Trưởng Ban Chỉ đạo Trung ương về phát triển khoa học, công nghệ, đổi mới sáng tạo và chuyển đổi số tại Hội nghị sơ kết tình hình triển khai thực hiện Nghị quyết số 57-NQ/TW ngày 22 tháng 12 năm 2024 của Bộ Chính trị trong quý III năm 2025 và nhiệm vụ, giải pháp trọng tâm cuối năm 2025, Bí thư Đảng ủy Chính phủ, Thủ tướng Chính phủ Phạm Minh Chính có ý kiến như sau:</w:t>
      </w:r>
    </w:p>
    <w:p>
      <w:r>
        <w:t>1. Bộ trưởng các bộ, Thủ trưởng cơ quan ngang bộ, cơ quan thuộc Chính phủ, Chủ tịch Ủy ban nhân dân các tỉnh, thành phố trực thuộc Trung ương nêu cao tinh thần trách nhiệm, trực tiếp chỉ đạo quyết liệt, quyết tâm hoàn thành các nhiệm vụ triển khai Nghị quyết số 57-NQ/TW và các nhiệm vụ được giao tại Thông báo kết luận số 07-TB/CQTTBCĐ nêu trên và Thông báo kết luận số 47-TB/TGV ngày 17 tháng 10 năm 2025 của Lãnh đạo Ban Chỉ đạo Trung ương để tháo gỡ những tồn tại, hạn chế, điểm nghẽn về khoa học, công nghệ, đổi mới sáng tạo và chuyển đổi số.</w:t>
      </w:r>
    </w:p>
    <w:p>
      <w:r>
        <w:t>Chịu trách nhiệm toàn diện về tiến độ triển khai các nhiệm vụ được giao về phát triển khoa học công nghệ, đổi mới sáng tạo và chuyển đổi số trong phạm vi chức năng, nhiệm vụ được phân công. Nghiêm túc thực hiện chế độ báo cáo theo yêu cầu của Ban Chỉ đạo Trung ương và Thường trực Ban Chỉ đạo của Chính phủ.</w:t>
      </w:r>
    </w:p>
    <w:p>
      <w:r>
        <w:t>2. Bộ Khoa học và Công nghệ, cơ quan thường trực Ban Chỉ đạo của Chính phủ nghiêm túc, gương mẫu, tiên phong trong triển khai các nhiệm vụ Ban Chỉ đạo Trung ương giao, đảm bảo tiến độ, thời hạn; chủ động đôn đốc, rà soát các nhiệm vụ chậm, muộn của các bộ, ngành, địa phương; báo cáo Thủ tướng Chính phủ trường hợp vượt thẩm quyền.</w:t>
      </w:r>
    </w:p>
    <w:p>
      <w:r>
        <w:t>- Khẩn trương xây dựng Chỉ thị về đẩy mạnh thực hiện đúng tiến độ, hiệu quả các nhiệm vụ được giao, xử lý trách nhiệm các bộ, ngành, địa phương chậm tiến độ thực hiện các nhiệm vụ, báo cáo Thủ tướng Chính phủ trong tháng 10 năm 2025.</w:t>
      </w:r>
    </w:p>
    <w:p>
      <w:r>
        <w:t>- Chủ trì, phối hợp với các bộ, cơ quan liên quan khẩn trương xây dựng, ban hành các Nghị định, Thông tư hướng dẫn luật mới được thông qua liên quan đến khoa học, công nghệ, đổi mới sáng tạo và chuyển đổi số để có hiệu lực chậm nhất trước ngày 31 tháng 3 năm 2026.</w:t>
      </w:r>
    </w:p>
    <w:p>
      <w:r>
        <w:t>3. Văn phòng Chính phủ chủ trì, phối hợp với Bộ Công an và các cơ quan liên quan triển khai các nhiệm vụ liên quan đến phát triển Cổng Dịch vụ công quốc gia.</w:t>
      </w:r>
    </w:p>
    <w:p>
      <w:r>
        <w:t>4. Đối với các nhiệm vụ trọng tâm tại Thông báo kết luận số 07- TB/CQTTBCĐ về hoàn thiện thể chế; thúc đẩy chuyển đổi số quốc gia; phát triển khoa học, công nghệ, đổi mới sáng tạo; bảo đảm kinh phí cho khoa học, công nghệ, đổi mới sáng tạo; chuyển đổi số, đề nghị các bộ, ngành, địa phương theo chức năng, nhiệm vụ và thẩm quyền triển khai, thực hiện, đảm bảo chất lượng, hiệu quả, đúng tiến độ theo yêu cầu của Ban Chỉ đạo Trung ương.</w:t>
      </w:r>
    </w:p>
    <w:p>
      <w:r>
        <w:t>5. Đảng ủy các bộ, cơ quan và địa phương tập trung lãnh đạo, chỉ đạo triển khai hiệu quả Đề án Chuyển đổi số trong các cơ quan đảng theo đúng lộ trình, nhiệm vụ được giao.</w:t>
      </w:r>
    </w:p>
    <w:p>
      <w:r>
        <w:t>Văn phòng Chính phủ trân trọng thông báo./.</w:t>
      </w:r>
    </w:p>
    <w:p>
      <w:r>
        <w:t>Nơi nhận:</w:t>
      </w:r>
    </w:p>
    <w:p>
      <w:r>
        <w:t>- Như trên;</w:t>
      </w:r>
    </w:p>
    <w:p>
      <w:r>
        <w:t>- Thủ tướng Chính phủ (để b/c);</w:t>
      </w:r>
    </w:p>
    <w:p>
      <w:r>
        <w:t>- PTTg Nguyễn Chí Dũng (để b/c);</w:t>
      </w:r>
    </w:p>
    <w:p>
      <w:r>
        <w:t>- Văn phòng TW Đảng (Cục Chuyển đổi số - Cơ yếu);</w:t>
      </w:r>
    </w:p>
    <w:p>
      <w:r>
        <w:t>- VPCP: BTCN, PCN Trịnh Mạnh Linh, PCN Phạm Mạnh Cường, Trợ lý, thư ký TTg, Cục KSTT, VPĐUCP;</w:t>
      </w:r>
    </w:p>
    <w:p>
      <w:r>
        <w:t>- Lưu: VT, KGVX (2).Tr</w:t>
      </w:r>
    </w:p>
    <w:p>
      <w:r>
        <w:t>KT. BỘ TRƯỞNG, CHỦ NHIỆM</w:t>
      </w:r>
    </w:p>
    <w:p>
      <w:r>
        <w:t>PHÓ CHỦ NHIỆM</w:t>
      </w:r>
    </w:p>
    <w:p>
      <w:r>
        <w:t>Trịnh Mạnh Linh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