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10335/BXD-KHTC đẩy nhanh tiến độ thực hiện và giải ngân vốn đầu tư công năm 2025 trên địa bàn tỉnh Vĩnh Long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10335/BXD-KHTC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10335/BXD-KHTC</w:t>
      </w:r>
    </w:p>
    <w:p>
      <w:r>
        <w:t>V/v đẩy nhanh tiến độ thực hiện và giải ngân vốn đầu tư công năm 2025 trên địa bàn tỉnh Vĩnh Long</w:t>
      </w:r>
    </w:p>
    <w:p>
      <w:r>
        <w:t>Hà Nội ngày 23 tháng 09 năm 2025</w:t>
      </w:r>
    </w:p>
    <w:p>
      <w:r>
        <w:t>Kính gửi:    Đồng chí Bí thư tỉnh uỷ Vĩnh Long</w:t>
      </w:r>
    </w:p>
    <w:p>
      <w:r>
        <w:t>Năm 2025 là năm cuối của kế hoạch đầu tư công trung hạn giai đoạn 2021 - 2025. Để bảo đảm hoàn thành các mục tiêu của kế hoạch phát triển kinh tế - xã hội và kế hoạch đầu tư công trung hạn giai đoạn 2021 - 2025, góp phần thực hiện thành công mục tiêu tăng trưởng của cả nước đạt 8,0% trở lên trong năm 2025, Bộ Xây dựng đã có nhiều văn bản chỉ đạo các chủ đầu tư đẩy nhanh tiến độ thực hiện, giải ngân vốn đầu tư công các dự án; đặc biệt là các dự án quan trọng quốc gia, dự án trọng điểm và các dự án phải hoàn thành, bàn giao trong năm 2025 theo quyết định của cấp có thẩm quyền. Tuy nhiên, kết quả giải ngân kế hoạch đầu tư vốn ngân sách nhà nước của Bộ Xây dựng đến hết tháng 8/2025 chưa đạt yêu cầu đề ra [    1]   .</w:t>
      </w:r>
    </w:p>
    <w:p>
      <w:r>
        <w:t>Hiện nay, trên địa bàn tỉnh Vĩnh Long đang triển khai một số dự án đầu tư xây kết cấu hạ tầng giao thông, trong đó một số dự án có tỷ lệ giải ngân rất thấp như: Dự án đầu tư xây dựng đường cao tốc Mỹ Thuận - Cần Thơ (giai đoạn 1) có tỷ lệ giải ngân khoảng 14,1% vốn năm 2025; Dự án đầu tư xây dựng cầu Đại Ngãi trên Quốc lộ 60 có tỷ lệ giải ngân khoảng 38,1% vốn năm 2025;...</w:t>
      </w:r>
    </w:p>
    <w:p>
      <w:r>
        <w:t>Để phấn đấu hoàn thành nhiệm vụ giải ngân kế hoạch vốn ngân sách trung ương năm 2025 được Thủ tướng Chính phủ giao, bàn giao dự án hoàn thành theo tiến độ được duyệt, Bộ Xây dựng đề nghị đồng chí Bí thư Tỉnh ủy quan tâm:</w:t>
      </w:r>
    </w:p>
    <w:p>
      <w:r>
        <w:t>- Chỉ đạo Ủy ban nhân dân tỉnh, Giám đốc Sở Xây dựng và Thủ trưởng các cơ quan, đơn vị liên quan nghiêm túc triển khai Công điện số 162/CĐ-TTg ngày 11/9/2025 của Thủ tướng Chính phủ và Công điện số 57/CĐ-BXD ngày 05/9/2025 của Bộ trưởng Bộ Xây dựng về việc đôn đốc đẩy nhanh tiến độ thực hiện và giải ngân vốn đầu tư công năm 2025; tập trung thực hiện các giải pháp, biện pháp linh hoạt, sáng tạo, kịp thời, hiệu quả, quyết liệt để đẩy mạnh thực hiện và giải ngân vốn đầu tư công đã phân bổ cho dự án, đặc biệt là kinh phí giải phóng mặt bằng. Việc đẩy mạnh tiến độ giải ngân không để xảy ra tiêu cực, thất thoát, lãng phí, vi phạm quy định pháp luật;</w:t>
      </w:r>
    </w:p>
    <w:p>
      <w:r>
        <w:t>- Chỉ đạo các cấp chính quyền, hệ thống chính trị địa phương vào cuộc để giải quyết dứt điểm các vướng mắc về công tác khai thác, cung cấp vật liệu; công tác giải phóng mặt bằng, kịp thời bàn giao công địa cho các đơn vị tổ chức thi công, tạo điều kiện hoàn thành bàn giao dự án đưa vào sử dụng bảo đảm chất lượng, đáp ứng tiến độ yêu cầu.</w:t>
      </w:r>
    </w:p>
    <w:p>
      <w:r>
        <w:t>Trân trọng cảm ơn Đồng chí./.</w:t>
      </w:r>
    </w:p>
    <w:p>
      <w:r>
        <w:t>Nơi nhận:</w:t>
      </w:r>
    </w:p>
    <w:p>
      <w:r>
        <w:t>- Như trên;</w:t>
      </w:r>
    </w:p>
    <w:p>
      <w:r>
        <w:t>- Tỉnh uỷ, UBND tỉnh Vĩnh Long;</w:t>
      </w:r>
    </w:p>
    <w:p>
      <w:r>
        <w:t>- Đoàn đại biểu Quốc hội tỉnh Vĩnh Long;</w:t>
      </w:r>
    </w:p>
    <w:p>
      <w:r>
        <w:t>- Thứ trưởng Phạm Minh Hà;</w:t>
      </w:r>
    </w:p>
    <w:p>
      <w:r>
        <w:t>- Cục Kinh tế - Quản lý đầu tư xây dựng;</w:t>
      </w:r>
    </w:p>
    <w:p>
      <w:r>
        <w:t>- Cục Đường bộ Việt Nam;</w:t>
      </w:r>
    </w:p>
    <w:p>
      <w:r>
        <w:t>- Các Ban QLDA: 85, Mỹ Thuận;</w:t>
      </w:r>
    </w:p>
    <w:p>
      <w:r>
        <w:t>- Lưu: VT, KHTC  (ANNQ)  .</w:t>
      </w:r>
    </w:p>
    <w:p>
      <w:r>
        <w:t>BỘ TRƯỞNG</w:t>
      </w:r>
    </w:p>
    <w:p>
      <w:r>
        <w:t>Trần Hồng Minh</w:t>
      </w:r>
    </w:p>
    <w:p>
      <w:r>
        <w:t>__________________________</w:t>
      </w:r>
    </w:p>
    <w:p>
      <w:r>
        <w:t>[    1]      Tỷ lệ giải ngân của Bộ Xây dựng đến hết tháng 8/2025 đạt khoảng 37,4%, thấp hơn bình quân chung cả nước (khoảng 43,6%).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