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10255/VPCP-CN năm 2023 Đề án ứng dụng thành tựu của cuộc Cách mạng công nghiệp lần thứ 4 trong việc đảm bảo an ninh năng lượng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10255/VPCP-CN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31/12/2023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10255/VPCP-CN</w:t>
      </w:r>
    </w:p>
    <w:p>
      <w:r>
        <w:t>V/v Đề án ứng dụng thành tựu của của cuộc Cách mạng công nghiệp lần thứ 4 trong việc đảm bảo an ninh năng lượng quốc gia.</w:t>
      </w:r>
    </w:p>
    <w:p>
      <w:r>
        <w:t>Hà Nội, ngày 31 tháng 12 năm 2023</w:t>
      </w:r>
    </w:p>
    <w:p>
      <w:r>
        <w:t>Kính gửi:  Bộ Công Thương.</w:t>
      </w:r>
    </w:p>
    <w:p>
      <w:r>
        <w:t>Xét đề nghị của Bộ Công Thương (Công văn số 6922/BCT-DKT ngày 05 tháng 10 năm 2023) trình Thủ tướng Chính phủ về Đề án ứng dụng thành tựu của Cách mạng công nghiệp lần thứ 4 trong việc đảm bảo an ninh năng lượng quốc gia, Phó Thủ tướng Chính phủ Trần Hồng Hà có ý kiến như sau:</w:t>
      </w:r>
    </w:p>
    <w:p>
      <w:r>
        <w:t>Giao Bộ Công Thương chủ trì, trực tiếp làm việc với Văn phòng Chính phủ, các Bộ ngành liên quan để hoàn thiện Đề án, trong đó lưu ý một số nội dung sau:</w:t>
      </w:r>
    </w:p>
    <w:p>
      <w:r>
        <w:t>- Xác định rõ mốc thời gian thực hiện và hoàn thành Đề án phù hợp với các nội dung Nghị quyết số 52-NQ/TW ngày 27 tháng 9 năm 2019 của Bộ Chính trị và Nghị quyết số 55-NQ/TW ngày 11 tháng 02 năm 2020 của Bộ Chính trị và bám sát mục tiêu, nội dung của 02 Nghị quyết này để xây dựng nội dung Đề án phù hợp yêu cầu đặt ra, đảm bảo tính khả thi và hiệu quả trong quá trình triển khai thực hiện .</w:t>
      </w:r>
    </w:p>
    <w:p>
      <w:r>
        <w:t>- Bám sát các quan điểm tại Quy hoạch tổng thể về năng lượng quốc gia thời kỳ 2021-2030, tầm nhìn đến năm 2050 và Quy hoạch điện VIII đảm bảo tính phù hợp và đồng bộ; đồng thời hiện thực hoá mục tiêu trung hoà carbon vào năm 2050 gắn với tăng trưởng xanh, bền vững, ứng phó hiệu quả với biến đổi khí hậu.</w:t>
      </w:r>
    </w:p>
    <w:p>
      <w:r>
        <w:t>- Rà soát các quan điểm, mục tiêu và giải pháp trong Đề án, bảo đảm không trùng lắp với Chiến lược phát triển năng lượng quốc gia, Quy hoạch tổng thể năng lượng và Quy hoạch điện VIII; đồng thời làm rõ các sản phẩm đầu ra của Đề án bảo đảm phù hợp, đúng, trúng, khả thi, hiệu quả và kịp thời.</w:t>
      </w:r>
    </w:p>
    <w:p>
      <w:r>
        <w:t>- Rà soát, hoàn thiện Đề án, trình Thủ tướng Chính phủ trước ngày 15 tháng 01 năm 2024.</w:t>
      </w:r>
    </w:p>
    <w:p>
      <w:r>
        <w:t>Văn phòng Chính phủ xin thông báo để Bộ Công Thương và các cơ quan liên quan biết, thực hiện./.</w:t>
      </w:r>
    </w:p>
    <w:p>
      <w:r>
        <w:t>Nơi nhận:</w:t>
      </w:r>
    </w:p>
    <w:p>
      <w:r>
        <w:t>- Như trên;</w:t>
      </w:r>
    </w:p>
    <w:p>
      <w:r>
        <w:t>- Thủ tướng, Phó TTg Trần Hồng Hà (để b/c);</w:t>
      </w:r>
    </w:p>
    <w:p>
      <w:r>
        <w:t>- Các Bộ: TT&amp;TT, CT, KH&amp;ĐT, KH&amp;CN, TC;</w:t>
      </w:r>
    </w:p>
    <w:p>
      <w:r>
        <w:t>- VPCP: BTCN, PCN Nguyễn Sỹ Hiệp, Trợ lý TTgCP, các Vụ: TH, KGVX, PL;</w:t>
      </w:r>
    </w:p>
    <w:p>
      <w:r>
        <w:t>- Lưu: VT, CN (2) Duc.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