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10234/CHQ-NVTHQ năm 2025 phân loại mặt hàng Đồng tinh luyện của Công ty trách nhiệm hữu hạn Cửu Tinh Việt Nam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10234/CHQ-NVTHQ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10234/CHQ-NVTHQ</w:t>
      </w:r>
    </w:p>
    <w:p>
      <w:r>
        <w:t>V/v phân loại mặt hàng Đồng tinh luyện của Công ty TNHH Cửu Tinh Việt Nam</w:t>
      </w:r>
    </w:p>
    <w:p>
      <w:r>
        <w:t>Hà Nội, ngày 23 tháng 6 năm 2025</w:t>
      </w:r>
    </w:p>
    <w:p>
      <w:r>
        <w:t>Kính gửi:  Chi cục Hải quan khu vực XV.</w:t>
      </w:r>
    </w:p>
    <w:p>
      <w:r>
        <w:t>Cục Hải quan nhận được văn bản số 808/HQKV15-NV ngày 05/6/2025 của Chi cục Hải quan khu vực XV báo cáo về vụ án hành chính theo Thông báo số 04/2024/TLST-HC ngày 22/10/2024. Về việc này, Cục Hải quan có ý kiến như sau:</w:t>
      </w:r>
    </w:p>
    <w:p>
      <w:r>
        <w:t>Tổng cục Hải quan (nay là Cục Hải quan) đã có công văn số 516/TCHQ-TXNK ngày 08/02/2023 và công văn số 1880/TCHQ-TXNK ngày 21/4/2023 về việc hướng dẫn phân loại, xác định mã số, mức thuế suất thuế xuất khẩu đối với mặt hàng đồng tinh luyện của Công ty TNHH Cửu Tinh Việt Nam.</w:t>
      </w:r>
    </w:p>
    <w:p>
      <w:r>
        <w:t>Tại văn bản số 808/HQKV15-NV của Chi cục Hải quan khu vực XV đã báo cáo:  “Theo nội dung kết luận tại Chứng thư số 00163/N1.25/TD ngày 17/4/2023 của Trung tâm Kỹ thuật Tiêu chuẩn Đo lường Chất lượng 3 thì mặt hàng nêu trên phù hợp phân loại vào nhóm 74.03 (không thay đổi so với kết quả giám định lần trước tại Chứng thư giám định số 00620/N1.23/TD ngày 17/11/2023 và hướng dẫn của Tổng cục Hải quan tại công văn số 516/TCHQ-TXNK ngày 06/02/2023)” . Do vậy, đề nghị Chi cục Hải quan khu vực XV phối hợp với Chi cục Kiểm định hải quan cung cấp hồ sơ, tài liệu chứng cứ và thực hiện bảo vệ quyền lợi của người bị kiện trước tòa đúng quy định.</w:t>
      </w:r>
    </w:p>
    <w:p>
      <w:r>
        <w:t>Cục Hải quan thông báo để Chi cục Hải quan khu vực XV biết và thực hiện./.</w:t>
      </w:r>
    </w:p>
    <w:p>
      <w:r>
        <w:t>Nơi nhận:</w:t>
      </w:r>
    </w:p>
    <w:p>
      <w:r>
        <w:t>- Như trên;</w:t>
      </w:r>
    </w:p>
    <w:p>
      <w:r>
        <w:t>- PCT. Lưu Mạnh Tưởng (để báo cáo);</w:t>
      </w:r>
    </w:p>
    <w:p>
      <w:r>
        <w:t>- Lưu: VT, NVTHQ-Đương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