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10158/VPCP-QHQT năm 2023 kết quả Khóa họp 12 Ủy ban liên Chính phủ Việt Nam-An-giê-ri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10158/VPCP-QHQT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10158/VPCP-QHQT</w:t>
      </w:r>
    </w:p>
    <w:p>
      <w:r>
        <w:t>V/v kết quả Khóa họp 12 Ủy ban liên CP VN-An-giê-ri</w:t>
      </w:r>
    </w:p>
    <w:p>
      <w:r>
        <w:t>Hà Nội, ngày 27 tháng 12 năm 2023</w:t>
      </w:r>
    </w:p>
    <w:p>
      <w:r>
        <w:t>Kính gửi:</w:t>
      </w:r>
    </w:p>
    <w:p>
      <w:r>
        <w:t>- Các Bộ: Xây dựng, Tài chính, Công Thương, Ngoại giao, Khoa học và Công nghệ, Kế hoạch và Đầu tư, Nông nghiệp và Phát triển nông thôn, Tài nguyên và Môi trường, Giáo dục và Đào tạo, Giao thông vận tải, Văn hóa, Thể thao và Du lịch, Lao động-Thương binh và Xã hội, Nội vụ, Công an, Thông tin và Truyền thông;</w:t>
      </w:r>
    </w:p>
    <w:p>
      <w:r>
        <w:t>- Ngân hàng Nhà nước Việt Nam;</w:t>
      </w:r>
    </w:p>
    <w:p>
      <w:r>
        <w:t>- Ủy ban nhân dân tỉnh Điện Biên.</w:t>
      </w:r>
    </w:p>
    <w:p>
      <w:r>
        <w:t>Xét đề nghị của Bộ Xây dựng (Các công văn số 5022/BXD-HTQT ngày 06 tháng 11 năm 2023, số 5548/BXD-HTQT ngày 04 tháng 12 năm 2023) về kết quả Kỳ họp lần thứ 12 Ủy ban liên Chính phủ Việt Nam- An-giê-ri (Kỳ họp) từ ngày 16 đến ngày 18 tháng 10 năm 2023 tại thành phố Hà Nội, Phó Thủ tướng Chính phủ Trần Lưu Quang có ý kiến như sau:</w:t>
      </w:r>
    </w:p>
    <w:p>
      <w:r>
        <w:t>1. Phê duyệt Biên bản Kỳ họp.</w:t>
      </w:r>
    </w:p>
    <w:p>
      <w:r>
        <w:t>2. Bộ Xây dựng chủ trì việc triển khai thực hiện hợp tác trong lĩnh vực xây dựng theo nội dung Biên bản Kỳ họp và chủ trì việc theo dõi, tổng hợp, đôn đốc triển khai thực hiện các nội dung trong Biên bản Kỳ họp.</w:t>
      </w:r>
    </w:p>
    <w:p>
      <w:r>
        <w:t>3. Các Bộ, ngành và địa phương căn cứ vào Biên bản Kỳ họp triển khai thực hiện các hạng mục hợp tác với An-giê-ri thuộc lĩnh vực mình phụ trách theo đúng chức năng, nhiệm vụ, thẩm quyền và quy định của pháp luật, định kỳ gửi báo cáo tiến độ thực hiện về Bộ Xây dựng để tổng hợp.</w:t>
      </w:r>
    </w:p>
    <w:p>
      <w:r>
        <w:t>4. Bộ Nông nghiệp và Phát triển nông thôn chủ trì trao đổi với FAO Việt Nam về các nội dung đề xuất hợp tác trong khuôn khổ hợp tác Nam-Nam và gửi nội dung trao đổi cho phía An-giê-ri.</w:t>
      </w:r>
    </w:p>
    <w:p>
      <w:r>
        <w:t>5. Bộ Tài chính căn cứ vào Biên bản Kỳ họp để nghiên cứu, xem xét cấp kinh phí cho các Bộ, ngành triển khai các hạng mục hợp tác với An-giê-ri theo quy định của pháp luật hiện hành.</w:t>
      </w:r>
    </w:p>
    <w:p>
      <w:r>
        <w:t>Văn phòng Chính phủ thông báo để các Bộ, cơ quan, địa phương liên quan biết, thực hiện./.</w:t>
      </w:r>
    </w:p>
    <w:p>
      <w:r>
        <w:t>Nơi nhận:</w:t>
      </w:r>
    </w:p>
    <w:p>
      <w:r>
        <w:t>- Như trên;</w:t>
      </w:r>
    </w:p>
    <w:p>
      <w:r>
        <w:t>- Thủ tướng CP, PTTg Trần Lưu Quang;</w:t>
      </w:r>
    </w:p>
    <w:p>
      <w:r>
        <w:t>- VPCP: BTCN; Trợ lý TTg;</w:t>
      </w:r>
    </w:p>
    <w:p>
      <w:r>
        <w:t>Các PCN: Nguyễn Xuân Thành, Đỗ Ngọc Huỳnh;</w:t>
      </w:r>
    </w:p>
    <w:p>
      <w:r>
        <w:t>Các Vụ: CN, NN, KTTH, KGVX, TH;</w:t>
      </w:r>
    </w:p>
    <w:p>
      <w:r>
        <w:t>- Lưu: VT, QHQT (3). MH</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