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10140/VPCP-CN năm 2023 sửa đổi Hợp đồng mua bán điện và Hợp động mua bán khí cho các Nhà máy điện BOT Phú Mỹ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10140/VPCP-CN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27/12/2023</w:t>
            </w:r>
          </w:p>
        </w:tc>
      </w:tr>
      <w:tr>
        <w:tc>
          <w:tcPr>
            <w:tcW w:type="dxa" w:w="4320"/>
          </w:tcPr>
          <w:p>
            <w:r>
              <w:t>Ngày hiệu lực</w:t>
            </w:r>
          </w:p>
        </w:tc>
        <w:tc>
          <w:tcPr>
            <w:tcW w:type="dxa" w:w="4320"/>
          </w:tcPr>
          <w:p>
            <w:r>
              <w:t>27/12/2023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10140/VPCP-CN</w:t>
      </w:r>
    </w:p>
    <w:p>
      <w:r>
        <w:t>V/v sửa đổi Hợp đồng mua bán điện và Hợp đồng mua bán khí cho các Nhà máy điện BOT Phú Mỹ</w:t>
      </w:r>
    </w:p>
    <w:p>
      <w:r>
        <w:t>Hà Nội, ngày 27 tháng 12 năm 2023</w:t>
      </w:r>
    </w:p>
    <w:p>
      <w:r>
        <w:t>Kính gửi:  Bộ trưởng Bộ Công Thương.</w:t>
      </w:r>
    </w:p>
    <w:p>
      <w:r>
        <w:t>Xét báo cáo, kiến nghị của Bộ Công Thương tại văn bản số 8443/BCT- ĐL ngày 29 tháng 11 năm 2023 về việc sửa đổi Hợp đồng mua bán điện (PPA) và Hợp đồng mua bán khí (GSA) cho các Nhà máy điện BOT Phú Mỹ, Phó Thủ tướng Chính phủ Trần Hồng Hà có ý kiến như sau:</w:t>
      </w:r>
    </w:p>
    <w:p>
      <w:r>
        <w:t>Bộ Công Thương nghiên cứu, tiếp thu, giải trình đầy đủ ý kiến các Bộ, cơ quan để hoàn thiện báo cáo, trong đó bổ sung làm rõ: từng nội dung cụ thể trong Hợp đồng GSA, PPA được kiến nghị sửa đổi; cơ sở pháp lý và cơ quan có thẩm quyền quyết định việc sửa đổi; trách nhiệm cụ thể của các cơ quan, đơn vị liên quan; đánh giá rõ tác động của việc điều chỉnh, sửa đổi Hợp đồng GSA và PPA đối với nghĩa vụ bảo lãnh của Chính phủ, quyền lợi của phía Việt Nam; báo cáo Thủ tướng Chính phủ trước ngày 05 tháng 01 năm 2024.</w:t>
      </w:r>
    </w:p>
    <w:p>
      <w:r>
        <w:t>Văn phòng Chính phủ xin thông báo để Bộ Công Thương và các cơ quan liên quan biết, thực hiện./.</w:t>
      </w:r>
    </w:p>
    <w:p>
      <w:r>
        <w:t>Nơi nhận:</w:t>
      </w:r>
    </w:p>
    <w:p>
      <w:r>
        <w:t>- Như trên;</w:t>
      </w:r>
    </w:p>
    <w:p>
      <w:r>
        <w:t>- TTgCP, PTTg Trần Hồng Hà (để b/c);- Các Bộ: CT, KHĐT, TC, TP;</w:t>
      </w:r>
    </w:p>
    <w:p>
      <w:r>
        <w:t>- Ủy ban Quản lý vốn nhà nước tại doanh nghiệp;</w:t>
      </w:r>
    </w:p>
    <w:p>
      <w:r>
        <w:t>- Tập đoàn Dầu khí Việt Nam;</w:t>
      </w:r>
    </w:p>
    <w:p>
      <w:r>
        <w:t>- Tập đoàn Điện lực Việt Nam;</w:t>
      </w:r>
    </w:p>
    <w:p>
      <w:r>
        <w:t>- Tổng công ty khí Việt Nam - PVGas;</w:t>
      </w:r>
    </w:p>
    <w:p>
      <w:r>
        <w:t>- VPCP: BTCN, PCN Nguyễn Sỹ Hiệp, Trợ lý TTg, các Vụ: KTTH, PL, TH;</w:t>
      </w:r>
    </w:p>
    <w:p>
      <w:r>
        <w:t>- Lưu: VT, CN (2), nvt</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