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10117/VPCP-QHĐP năm 2023 điều chỉnh thời hạn lập Quy hoạch tỉnh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10117/VPCP-QHĐP</w:t>
      </w:r>
    </w:p>
    <w:p>
      <w:r>
        <w:t>V/v điều chỉnh thời hạn lập Quy hoạch tỉnh thời kỳ 2021 - 2030, tầm nhìn đến năm 2050</w:t>
      </w:r>
    </w:p>
    <w:p>
      <w:r>
        <w:t>Hà Nội, ngày 26 tháng 12 năm 2023</w:t>
      </w:r>
    </w:p>
    <w:p>
      <w:r>
        <w:t>Kính gửi:</w:t>
      </w:r>
    </w:p>
    <w:p>
      <w:r>
        <w:t>- Bộ Kế hoạch và Đầu tư;</w:t>
      </w:r>
    </w:p>
    <w:p>
      <w:r>
        <w:t>- Bộ Tài chính;</w:t>
      </w:r>
    </w:p>
    <w:p>
      <w:r>
        <w:t>- Ủy ban nhân dân các tỉnh, thành phố trực thuộc trung ương.</w:t>
      </w:r>
    </w:p>
    <w:p>
      <w:r>
        <w:t>Xét đề nghị của Ủy ban nhân dân tỉnh Yên Bái tại các văn bản số 2989/UBND- XD ngày 08 tháng 9 năm 2023 và số 3887/UBND-XD ngày 16 tháng 11 năm 2023 về việc điều chỉnh thời gian tổ chức lập Quy hoạch tỉnh Yên Bái thời kỳ 2021 - 2030, tầm nhìn đến năm 2050; Ủy ban nhân dân tỉnh Cao Bằng tại các văn bản số 3059/UBND-TH ngày 9 tháng 11 năm 2023 và số 3212/UBND-TH ngày 21 tháng 11 năm 2023 về việc điều chỉnh thời gian tổ chức lập Quy hoạch tỉnh Cao Bằng thời kỳ 2021 - 2030, tầm nhìn đến năm 2050; ý kiến của Bộ Kế hoạch và Đầu tư tại văn bản số 10165/BKHĐT-QLQH ngày 05 tháng 12 năm 2023 về việc điều chỉnh thời gian lập Quy hoạch tỉnh Yên Bái thời kỳ 2021-2030, tầm nhìn đến năm 2050 và văn bản số 10403/BKHĐT-QLQH ngày 11 tháng 12 năm 2023 về việc điều chỉnh thời gian lập Quy hoạch tỉnh Cao Bằng thời kỳ 2021 - 2030, tầm nhìn đến năm 2050, Phó Thủ tướng Chính phủ Trần Hồng Hà có ý kiến như sau:</w:t>
      </w:r>
    </w:p>
    <w:p>
      <w:r>
        <w:t>1. Thời hạn lập quy hoạch tỉnh và việc gia hạn thời gian lập quy hoạch tỉnh thực hiện theo quy định tại khoản 9 Điều 1 Nghị định số 58/2023/NĐ-CP ngày 12 tháng 8 năm 2023 của Chính phủ sửa đổi, bổ sung một số điều của Nghị định số 37/2019/NĐ-CP ngày 07 tháng 5 năm 2019 quy định chi tiết một số điều của Luật Quy hoạch.</w:t>
      </w:r>
    </w:p>
    <w:p>
      <w:r>
        <w:t>Trường hợp cần gia hạn thời gian lập quy hoạch tỉnh (quá 30 tháng tính từ ngày nhiệm vụ lập quy hoạch được phê duyệt), các địa phương báo cáo Thủ tướng Chính phủ xem xét, quyết định trước thời điểm trình Thủ tướng Chính phủ phê duyệt quy hoạch tỉnh.</w:t>
      </w:r>
    </w:p>
    <w:p>
      <w:r>
        <w:t>2. Đối với các địa phương đã được Thủ tướng Chính phủ phê duyệt quy hoạch tỉnh: Giao Bộ Kế hoạch và Đầu tư chủ trì, phối hợp với Bộ Tài chính và các cơ quan liên quan rà soát các quy định và vướng mắc (nếu có) trong việc thanh quyết toán chi phí lập quy hoạch tỉnh liên quan đến thời hạn lập quy hoạch tỉnh và hướng dẫn theo thẩm quyền; trường hợp vượt thẩm quyền thì nêu rõ căn cứ pháp lý và báo cáo cấp có thẩm quyền theo quy định.</w:t>
      </w:r>
    </w:p>
    <w:p>
      <w:r>
        <w:t>Văn phòng Chính phủ thông báo để các Bộ, cơ quan liên quan và Ủy ban nhân dân các tỉnh, thành phố trực thuộc trung ương biết, thực hiện./.</w:t>
      </w:r>
    </w:p>
    <w:p>
      <w:r>
        <w:t>Nơi nhận:</w:t>
      </w:r>
    </w:p>
    <w:p>
      <w:r>
        <w:t>- Như trên;</w:t>
      </w:r>
    </w:p>
    <w:p>
      <w:r>
        <w:t>- PTTg Trần Hồng Hà (để b/c);</w:t>
      </w:r>
    </w:p>
    <w:p>
      <w:r>
        <w:t>- Các Bộ: TP, XD, TNMT, GTVT, CT;</w:t>
      </w:r>
    </w:p>
    <w:p>
      <w:r>
        <w:t>- VPCP: BTCN, PCN Nguyễn Sỹ Hiệp,</w:t>
      </w:r>
    </w:p>
    <w:p>
      <w:r>
        <w:t>các vụ: CN, KTTH,;</w:t>
      </w:r>
    </w:p>
    <w:p>
      <w:r>
        <w:t>- Lưu: VT, QHĐP (2b)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