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101/QLĐĐ-CSPC năm 2026 phản ánh kiến nghị trên Hệ thống thông tin của Bộ Tư pháp liên quan đến lĩnh vực đất đai do Cục Quản lý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101/QLĐĐ-CSPC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BỘ NÔNG NGHIỆP VÀ</w:t>
      </w:r>
    </w:p>
    <w:p>
      <w:r>
        <w:t>MÔI TRƯỜNG</w:t>
      </w:r>
    </w:p>
    <w:p>
      <w:r>
        <w:t>CỤC QUẢN LÝ ĐẤT ĐAI</w:t>
      </w:r>
    </w:p>
    <w:p>
      <w:r>
        <w:t>-------</w:t>
      </w:r>
    </w:p>
    <w:p>
      <w:r>
        <w:t>CỘNG HÒA XÃ HỘI CHỦ NGHĨA VIỆT NAM</w:t>
      </w:r>
    </w:p>
    <w:p>
      <w:r>
        <w:t>Độc lập - Tự do - Hạnh phúc</w:t>
      </w:r>
    </w:p>
    <w:p>
      <w:r>
        <w:t>---------------</w:t>
      </w:r>
    </w:p>
    <w:p>
      <w:r>
        <w:t>Số: 101/QLĐĐ-CSPC</w:t>
      </w:r>
    </w:p>
    <w:p>
      <w:r>
        <w:t>V/v phản ánh kiến nghị trên Hệ thống thông tin của Bộ Tư pháp</w:t>
      </w:r>
    </w:p>
    <w:p>
      <w:r>
        <w:t>Hà Nội, ngày 15 tháng 01 năm 2026</w:t>
      </w:r>
    </w:p>
    <w:p>
      <w:r>
        <w:t>Kính gửi:  Ông Phan Thanh Lượng</w:t>
      </w:r>
    </w:p>
    <w:p>
      <w:r>
        <w:t>(Địa chỉ: gửi trên Hệ thống thông tin tiếp nhận, xử lý phản ánh, kiến nghị về văn bản quy phạm pháp luật của Bộ Tư pháp)</w:t>
      </w:r>
    </w:p>
    <w:p>
      <w:r>
        <w:t>Cục Quản lý đất đai được Bộ Nông nghiệp và Môi trường giao nghiên cứu, trả lời phản ánh kiến nghị của Ông Phan Văn Lượng liên quan đến lĩnh vực đất đai trên các Cổng thông tin điện tử với nội dung sau:</w:t>
      </w:r>
    </w:p>
    <w:p>
      <w:r>
        <w:t>“Tại Nghị định 239/2025/NĐ-CP sửa đổi Nghị định số 31/2021/NĐ-CP quy định về hồ sơ đề nghị chấp thuận chủ trương đầu tư gồm có: "d) Bản sao hợp lệ văn bản của Ủy ban nhân dân cấp tỉnh chấp thuận việc thỏa thuận về nhận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 Như vậy, tôi hiểu rằng văn bản chấp thuận thỏa thuận nhận quyền sử dụng đất thực hiện dự án đầu tư thuộc thẩm quyền của cấp tỉnh. Tuy nhiên, tại Nghị định số 151/2025/NĐ-CP được sửa đổi bởi nghị định số 226/2025/NĐ-CP quy định tại ĐIều 10 thì thẩm quyền thuộc Chủ tịch UBND cấp xã "c) Chấp thuận bằng văn bản về việc thỏa thuận về nhận quyền sử dụng đất để thực hiện dự án đối với   trường hợp quy định tại điểm c khoản 3 Điều 127 Luật Đất đai mà được Nhà nước giao đất không thu tiền sử dụng đất hoặc cho thuê đất thu tiền thuê đất hằng năm". Với quy định như trên, đề nghị quý bộ giải đáp 02 vấn đề: (1) Đây có phải là nội dung chồng chéo trong pháp luật không? cơ chế xử lý chồng chéo như thế nào?; (2) Trong trường hợp này, việc chấp thuận nhận quyền sử dụng đất thực hiện dự án đầu tư do cấp tỉnh thực hiện theo Nghị định số 239 hay do cấp xã thực hiện theo Nghị định số 151?”</w:t>
      </w:r>
    </w:p>
    <w:p>
      <w:r>
        <w:t>Về nội dung kiến nghị, Cục Quản lý đất đai có ý kiến như sau:</w:t>
      </w:r>
    </w:p>
    <w:p>
      <w:r>
        <w:t>Theo quy định tại điểm đ khoản 1 Điều 9, điểm c khoản 3 Điều 10 Nghị định số 151/2025/NĐ-CP ngày 12/6/2025 của Chính phủ quy định về phân định thẩm quyền của chính quyền địa phương 02 cấp, phân quyền, phân cấp trong lĩnh vực đất đai thì thẩm quyền chấp thuận bằng văn bản về việc thỏa thuận về nhận quyền sử dụng đất để thực hiện dự án đối với trường hợp quy định tại điểm c khoản 3 Điều 127 Luật Đất đai thuộc thẩm quyền của Chủ tịch Ủy ban nhân dân cấp tỉnh hoặc Chủ tịch Ủy ban nhân dân cấp xã.</w:t>
      </w:r>
    </w:p>
    <w:p>
      <w:r>
        <w:t>Điểm d khoản 3 Điều 31 của Nghị định số 31/2021/NĐ-CP được sửa đổi, bổ sung tại khoản 8 Điều 1 của Nghị định số 239/2025/NĐ-CP quy định về tài liệu, giấy tờ giải trình đề xuất hình thức lựa chọn nhà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r>
        <w:t>Căn cứ vào các quy định nêu trên thì đây không phải là chồng chéo pháp luật, văn bản chấp thuận việc thỏa thuận về nhận quyền sử dụng đất theo quy định của pháp luật về đất đai là một trong những loại tài liệu, giấy tờ giải trình đề xuất hình thức lựa chọn nhà đầu tư theo quy định tại Nghị định số 239/2025/NĐ-CP.</w:t>
      </w:r>
    </w:p>
    <w:p>
      <w:r>
        <w:t>Trên đây là ý kiến của Cục Quản lý đất đai, trân trọng cảm ơn và mong tiếp tục nhận được sự quan tâm, đồng hành của Ông trong lĩnh vực đất đai./.</w:t>
      </w:r>
    </w:p>
    <w:p>
      <w:r>
        <w:t>Nơi nhận:</w:t>
      </w:r>
    </w:p>
    <w:p>
      <w:r>
        <w:t>- Như trên;</w:t>
      </w:r>
    </w:p>
    <w:p>
      <w:r>
        <w:t>- TT Nguyễn Thị Phương Hoa (để b/c);</w:t>
      </w:r>
    </w:p>
    <w:p>
      <w:r>
        <w:t>- Cục trưởng (để b/c);</w:t>
      </w:r>
    </w:p>
    <w:p>
      <w:r>
        <w:t>- Vụ Pháp chế (để biết);</w:t>
      </w:r>
    </w:p>
    <w:p>
      <w:r>
        <w:t>- Văn phòng Cục (để p/h);</w:t>
      </w:r>
    </w:p>
    <w:p>
      <w:r>
        <w:t>- Lưu: VT, CSPC.</w:t>
      </w:r>
    </w:p>
    <w:p>
      <w:r>
        <w:t>KT. CỤC TRƯỞNG</w:t>
      </w:r>
    </w:p>
    <w:p>
      <w:r>
        <w:t>PHÓ CỤC TRƯỞNG</w:t>
      </w:r>
    </w:p>
    <w:p>
      <w:r>
        <w:t>Đoàn Thị Thanh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