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10093/BKHĐT-TH về đôn đốc đẩy mạnh giải ngân vốn đầu tư công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10093/BKHĐT-TH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10093/BKHĐT-TH</w:t>
      </w:r>
    </w:p>
    <w:p>
      <w:r>
        <w:t>V/v đôn đốc đẩy mạnh giải ngân vốn đầu tư công năm 2023</w:t>
      </w:r>
    </w:p>
    <w:p>
      <w:r>
        <w:t>Hà Nội, ngày 01 tháng 12 năm 2023</w:t>
      </w:r>
    </w:p>
    <w:p>
      <w:r>
        <w:t>Kính gửi:</w:t>
      </w:r>
    </w:p>
    <w:p>
      <w:r>
        <w:t>- Các đồng chí Bộ trưởng, Thủ trưởng cơ quan ngang Bộ, cơ quan khác ở Trung ương: Văn phòng Trung ương Đảng; Văn phòng Chính phủ; Tòa án nhân dân tối cao; Viện kiểm sát nhân dân tối cao; Học viện Chính trị Quốc gia Hồ Chí Minh; Bộ Ngoại giao; Bộ Tư pháp; Bộ Kế hoạch và Đầu tư; Bộ Tài chính; Bộ Công Thương; Bộ Xây dựng; Bộ Thông tin và Truyền thông; Bộ Khoa học và Công nghệ; Bộ Giáo dục và Đào tạo; Bộ Y tế ; Bộ Văn hóa, Thể thao và Du lịch; Bộ Nội vụ; Bộ Lao động - Thương binh và Xã hội; Bộ Tài nguyên và Môi trường; Thanh tra Chính phủ; Ngân hàng Nhà nước Việt Nam; Ủy ban dân tộc; Viện Hàn lâm Khoa học Xã hội Việt Nam; Viện Hàn lâm Khoa học và Công nghệ Việt Nam; Thông tấn xã Việt Nam; Đài Truyền hình Việt Nam; Kiểm toán Nhà nước; Mặt trận tổ quốc Việt Nam; Tổng liên đoàn lao động Việt Nam; Trung ương Đoàn Thanh niên Cộng sản Hồ Chí Minh; Trung ương Hội liên hiệp Phụ nữ Việt Nam; Đại học Quốc gia Hà Nội; Đại học Quốc gia Thành phố Hồ Chí Minh; Ngân hàng Chính sách xã hội; Ban Quản lý Làng văn hóa các dân tộc Việt Nam; Liên minh Hợp tác xã Việt Nam; Ủy ban toàn quốc Liên hiệp các Hội văn học nghệ thuật Việt Nam; Ban quản lý Khu công nghệ cao Hòa Lạc; Tổng công ty Thuốc lá Việt Nam;</w:t>
      </w:r>
    </w:p>
    <w:p>
      <w:r>
        <w:t>- Các đồng chí Bí thư Tỉnh ủy, Thành ủy, Chủ tịch Ủy ban nhân dân các tỉnh, thành phố trực thuộc Trung ương: Hà Giang; Tuyên Quang; Cao Bằng; Lạng Sơn; Bắc Kạn; Hòa Bình; Sơn La; Lai Châu; Điện Biên; Quảng Ninh; Hải Dương; Bắc Ninh Ninh Bình; Thanh Hóa; Quảng Trị; Thành phố Đà Nẵng; Quảng Nam; Phú Yên; Khánh Hòa; Bình Thuận; Đắk Nông; Gia Lai; Kon Tum; Lâm Đồng; Thành phố Hồ Chí Minh; Đồng Nai; Bình Phước.</w:t>
      </w:r>
    </w:p>
    <w:p>
      <w:r>
        <w:t>Theo báo cáo của Bộ Tài chính[1], ước thanh toán từ đầu năm đến ngày 30/11/2023 là  460.980,05  tỷ đồng, đạt  60,1%  kế hoạch Thủ tướng Chính phủ giao, cao hơn cùng kỳ năm 2022 ( 58,33% ). Tuy nhiên, bên cạnh các bộ, cơ quan trung ương và địa phương có tỷ lệ giải ngân cao, vẫn còn 39 bộ, cơ quan trung ương và 27 địa phương[2] có tỷ lệ giải ngân vốn đầu tư công 11 tháng năm 2023 dưới mức trung bình của cả nước.</w:t>
      </w:r>
    </w:p>
    <w:p>
      <w:r>
        <w:t>(Chi tiết tình hình giải ngân kế hoạch đầu tư vốn NSNN 11 tháng đầu năm 2023 của 39 bộ, cơ quan trung ương và 27 địa phương tại Phụ lục kèm theo).</w:t>
      </w:r>
    </w:p>
    <w:p>
      <w:r>
        <w:t>Số vốn chưa giải ngân kế hoạch năm 2023 còn khá lớn (còn khoảng  247  nghìn tỷ đồng, bằng khoảng  35%  kế hoạch Thủ tướng Chính phủ giao), trong khi thời gian từ nay đến cuối năm chỉ còn 30 ngày, để hoàn thành nhiệm vụ giải ngân kế hoạch vốn đầu tư công trên 95% đã được Thủ tướng Chính phủ giao tại Chỉ thị số 08/CT-TTg ngày 23/03/2023[3], Bộ Kế hoạch và Đầu tư đề nghị các đồng chí Bộ trưởng, Thủ trưởng cơ quan ngang Bộ, cơ quan khác ở Trung ương, Bí thư Tỉnh ủy, Thành ủy, Chủ tịch Ủy ban nhân dân các tỉnh, thành phố trực thuộc Trung ương vào cuộc quyết liệt, tăng cường chỉ đạo các cơ quan, đơn vị trực thuộc tập trung tối đa nhân lực, vật lực, triển khai một cách đồng bộ, xuyên suốt các giải pháp để tận dụng thời gian, tháo gỡ các khó khăn, vướng mắc, đẩy mạnh giải ngân vốn đầu tư công trong những ngày còn lại của năm 2023, hoàn thành mục tiêu giải ngân vốn đầu tư công năm 2023 trên 95% kế hoạch Thủ tướng Chính phủ giao, giải ngân toàn bộ nguồn vốn thuộc Chương trình phục hồi và phát triển kinh tế - xã hội theo quy định tại Nghị quyết số 43/2022/QH15 ngày 11/01/2022 của Quốc hội.</w:t>
      </w:r>
    </w:p>
    <w:p>
      <w:r>
        <w:t>Các đồng chí Bộ trưởng, Thủ trưởng cơ quan ngang bộ, cơ quan thuộc Chính phủ, cơ quan khác thuộc Trung ương, Chủ tịch Ủy ban nhân dân các tỉnh, thành phố trực thuộc trung ương chịu trách nhiệm trước Chính phủ, Thủ tướng Chính phủ về kết quả giải ngân kế hoạch đầu tư vốn ngân sách nhà nước năm 2023 không đạt mục tiêu Thủ tướng Chính phủ đã đề ra tại Chỉ thị số 08/CT-TTg ngày 23/3/2023.</w:t>
      </w:r>
    </w:p>
    <w:p>
      <w:r>
        <w:t>Trong quá trình thực hiện, trường hợp có khó khăn, vướng mắc đề nghị bộ, cơ quan trung ương phản ánh kịp thời về Bộ Kế hoạch và Đầu tư, Bộ Tài chính để kịp thời tháo gỡ, xử lý theo quy định./.</w:t>
      </w:r>
    </w:p>
    <w:p>
      <w:r>
        <w:t>Nơi nhận:</w:t>
      </w:r>
    </w:p>
    <w:p>
      <w:r>
        <w:t>- Như trên;</w:t>
      </w:r>
    </w:p>
    <w:p>
      <w:r>
        <w:t>- Thủ tướng Chính phủ  (để báo cáo);</w:t>
      </w:r>
    </w:p>
    <w:p>
      <w:r>
        <w:t>- Phó TTg Lê Minh Khái  (để báo cáo);</w:t>
      </w:r>
    </w:p>
    <w:p>
      <w:r>
        <w:t>- Văn phòng Chính phủ;</w:t>
      </w:r>
    </w:p>
    <w:p>
      <w:r>
        <w:t>- Bộ Tài chính;</w:t>
      </w:r>
    </w:p>
    <w:p>
      <w:r>
        <w:t>- Sở KH&amp;ĐT các tỉnh, thành phố trực thuộc trung ương</w:t>
      </w:r>
    </w:p>
    <w:p>
      <w:r>
        <w:t>(danh sách kèm theo);</w:t>
      </w:r>
    </w:p>
    <w:p>
      <w:r>
        <w:t>- Các đơn vị trực thuộc Bộ  (danh sách kèm theo);</w:t>
      </w:r>
    </w:p>
    <w:p>
      <w:r>
        <w:t>- Lưu VT, Vụ TH.</w:t>
      </w:r>
    </w:p>
    <w:p>
      <w:r>
        <w:t>BỘ TRƯỞNG</w:t>
      </w:r>
    </w:p>
    <w:p>
      <w:r>
        <w:t>Nguyễn Chí Dũng</w:t>
      </w:r>
    </w:p>
    <w:p>
      <w:r>
        <w:t>FILE ĐƯỢC ĐÍNH KÈM THEO VĂN BẢN</w:t>
      </w:r>
    </w:p>
    <w:p>
      <w:r>
        <w:t>[1] Văn bản số 13000/BTC-ĐT ngày 24/11/2023.</w:t>
      </w:r>
    </w:p>
    <w:p>
      <w:r>
        <w:t>[2] Bao gồm: Văn phòng Trung ương Đảng; Văn phòng Chính phủ; Tòa án nhân dân tối cao; Viện kiểm sát nhân dân tối cao; Học viện Chính trị Quốc gia Hồ Chí Minh; Bộ Ngoại giao; Bộ Tư pháp; Bộ Kế hoạch và Đầu tư; Bộ Tài chính; Bộ Công Thương; Bộ Xây dựng; Bộ Thông tin và Truyền thông; Bộ Khoa học và Công nghệ; Bộ Giáo dục và Đào tạo; Bộ Y tế; Bộ Văn hóa, Thể thao và Du lịch; Bộ Nội vụ; Bộ Lao động - Thương binh và Xã hội; Bộ Tài nguyên và Môi trường; Thanh tra Chính phủ; Ngân hàng Nhà nước Việt Nam; Ủy ban dân tộc; Viện Hàn lâm Khoa học Xã hội Việt Nam; Viện Hàn lâm Khoa học và Công nghệ Việt Nam; Thông tấn xã Việt Nam; Đài Truyền hình Việt Nam; Kiểm toán Nhà nước; Mặt trận tổ quốc Việt Nam; Tổng liên đoàn lao động Việt Nam; Trung ương Đoàn Thanh niên Cộng sản Hồ Chí Minh; Trung ương Hội liên hiệp Phụ nữ Việt Nam; Đại học Quốc gia Hà Nội; Đại học Quốc gia Thành phố Hồ Chí Minh; Ngân hàng Chính sách xã hội; Ban Quản lý Làng văn hóa các dân tộc Việt Nam; Liên minh Hợp tác xã Việt Nam; Ủy ban toàn quốc Liên hiệp các Hội văn học nghệ thuật Việt Nam; Ban quản lý Khu công nghệ cao Hòa Lạc; Tổng công ty Thuốc lá Việt Nam; Hà Giang; Tuyên Quang; Cao Bằng; Lạng Sơn; Bắc Kạn; Hòa Bình; Sơn La; Lai Châu; Điện Biên; Quảng Ninh; Hải Dương; Bắc Ninh Ninh Bình; Thanh Hóa; Quảng Trị; Thành phố Đà Nẵng; Quảng Nam; Phú Yên; Khánh Hòa; Bình Thuận; Đắk Nông; Gia Lai; Kon Tum; Lâm Đồng; Thành phố Hồ Chí Minh; Đồng Nai; Bình Phước.</w:t>
      </w:r>
    </w:p>
    <w:p>
      <w:r>
        <w:t>[3] Về các nhiệm vụ, giải pháp trọng tâm đẩy mạnh phân bổ, giải ngân vốn đầu tư công, 03 chương trình mục tiêu quốc gia năm 2023, thực hiện chương trình phục hồi và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