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10092/VPCP-KGVX điều chỉnh đề án trong Chương trình công tác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10092/VPCP-KGVX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10092/VPCP-KGVX</w:t>
      </w:r>
    </w:p>
    <w:p>
      <w:r>
        <w:t>V/v điều chỉnh đề án trong Chương trình công tác năm 2023</w:t>
      </w:r>
    </w:p>
    <w:p>
      <w:r>
        <w:t>Hà Nội, ngày 26 tháng 12 năm 2023</w:t>
      </w:r>
    </w:p>
    <w:p>
      <w:r>
        <w:t>Kính gửi:  Chủ tịch Ủy ban nhân dân tỉnh Đồng Tháp.</w:t>
      </w:r>
    </w:p>
    <w:p>
      <w:r>
        <w:t>Xét báo cáo và đề xuất của Ủy ban nhân dân tỉnh Đồng Tháp tại Tờ trình số 223/TTr-UBND ngày 20 tháng 12 năm 2023 về việc xin lùi thời hạn thực hiện lập Quy hoạch bảo quản, tu bổ, phục hồi và phát huy giá trị di tích khảo cổ và kiến trúc nghệ thuật Gò Tháp, huyện Tháp Mười, tỉnh Đồng Tháp trong Chương trình công tác năm 2023, Phó Thủ tướng Chính phủ Trần Hồng Hà có ý kiến như sau:</w:t>
      </w:r>
    </w:p>
    <w:p>
      <w:r>
        <w:t>1. Đồng ý với đề xuất của Ủy ban nhân dân tỉnh Đồng Tháp tại văn bản nêu trên.</w:t>
      </w:r>
    </w:p>
    <w:p>
      <w:r>
        <w:t>2. Chủ tịch Ủy ban nhân dân tỉnh Đồng Tháp khẩn trương chỉ đạo việc tổ chức lập, thẩm định và trình phê duyệt Quy hoạch bảo quản, tu bổ, phục hồi và phát huy giá trị di tích khảo cổ và kiến trúc nghệ thuật Gò Tháp, huyện Tháp Mười, tỉnh Đồng Tháp theo đúng trình tự, thủ tục quy định tại Nghị định số 166/2018/NĐ-CP ngày 25 tháng 12 năm 2018 của Chính phủ quy định thẩm quyền, trình tự, thủ tục lập, thẩm định, phê duyệt quy hoạch, dự án bảo quản, tu bổ, phục hồi di tích lịch sử - văn hóa, danh lam thắng cảnh; báo cáo Thủ tướng Chính phủ trong Quý II năm 2024</w:t>
      </w:r>
    </w:p>
    <w:p>
      <w:r>
        <w:t>Văn phòng Chính phủ thông báo để Ủy ban nhân dân tỉnh Đồng Tháp biết, thực hiện./.</w:t>
      </w:r>
    </w:p>
    <w:p>
      <w:r>
        <w:t>Nơi nhận:</w:t>
      </w:r>
    </w:p>
    <w:p>
      <w:r>
        <w:t>- Như trên;</w:t>
      </w:r>
    </w:p>
    <w:p>
      <w:r>
        <w:t>- Thủ tướng Chính phủ (để b/c);</w:t>
      </w:r>
    </w:p>
    <w:p>
      <w:r>
        <w:t>- PTTg Trần Hồng Hà (để b/c);</w:t>
      </w:r>
    </w:p>
    <w:p>
      <w:r>
        <w:t>- UBND tỉnh Đồng Tháp;</w:t>
      </w:r>
    </w:p>
    <w:p>
      <w:r>
        <w:t>- Bộ VHTTDL;</w:t>
      </w:r>
    </w:p>
    <w:p>
      <w:r>
        <w:t>- VPCP: BTCN, PCN Nguyễn Sỹ Hiệp,</w:t>
      </w:r>
    </w:p>
    <w:p>
      <w:r>
        <w:t>Trợ lý TTg, PTTg Trần Hồng Hà, các Vụ: TH, CN;</w:t>
      </w:r>
    </w:p>
    <w:p>
      <w:r>
        <w:t>- Lưu: VT, KGVX (03).đdt.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