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10073/BNV-CQĐP năm 2025 về chế độ, chính sách đối với người hoạt động không chuyên trách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10073/BNV-CQĐP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31/10/2025</w:t>
            </w:r>
          </w:p>
        </w:tc>
      </w:tr>
      <w:tr>
        <w:tc>
          <w:tcPr>
            <w:tcW w:type="dxa" w:w="4320"/>
          </w:tcPr>
          <w:p>
            <w:r>
              <w:t>Ngày hiệu lực</w:t>
            </w:r>
          </w:p>
        </w:tc>
        <w:tc>
          <w:tcPr>
            <w:tcW w:type="dxa" w:w="4320"/>
          </w:tcPr>
          <w:p>
            <w:r>
              <w:t>31/10/2025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10073/BNV-CQĐP</w:t>
      </w:r>
    </w:p>
    <w:p>
      <w:r>
        <w:t>V/v chế độ, chính sách đối với người hoạt động không chuyên trách</w:t>
      </w:r>
    </w:p>
    <w:p>
      <w:r>
        <w:t>Hà Nội, ngày 31 tháng 10 năm 2025</w:t>
      </w:r>
    </w:p>
    <w:p>
      <w:r>
        <w:t>Kính gửi:  Sở Nội vụ tỉnh Lào Cai.</w:t>
      </w:r>
    </w:p>
    <w:p>
      <w:r>
        <w:t>Trả lời Văn bản số 1159/SNV-XDCQ ngày 01/10/2025 của Sở Nội vụ tỉnh Lào Cai về việc hướng dẫn chính sách đối với người hoạt động không chuyên trách cấp xã và thôn, tổ dân phố, Bộ Nội vụ có ý kiến như sau:</w:t>
      </w:r>
    </w:p>
    <w:p>
      <w:r>
        <w:t>1. Về việc cán bộ, công chức cấp xã, người hoạt động không chuyên trách cấp xã kiêm nhiệm chức danh người hoạt động không chuyên trách cấp xã trước khi thực hiện mô hình chính quyền địa phương 02 cấp</w:t>
      </w:r>
    </w:p>
    <w:p>
      <w:r>
        <w:t>Căn cứ hướng dẫn tại Công văn số 03/CV-BCĐ ngày 15/4/2025 và Công văn số 12/CV-BCĐ ngày 20/6/2025 của Ban Chỉ đạo Chính phủ thì từ 01/8/2025, khi thực hiện mô hình chính quyền địa phương 02 cấp không còn chức danh người hoạt động không chuyên trách ở cấp xã. Người hoạt động không chuyên trách cấp xã cũ nếu có nguyện vọng có thể được xem xét, bố trí tạm thời vào vị trí hỗ trợ công việc cho hoạt động của hệ thống chính trị của đơn vị hành chính cấp xã mới hoặc tham gia chức danh người hoạt động không chuyên trách ở thôn, tổ dân phố. Theo đó không còn phụ cấp kiêm nhiệm chức danh người hoạt động không chuyên trách cấp xã. Vì vậy, cán bộ, công chức cấp xã, người hoạt động không chuyên trách cấp xã kiêm nhiệm chức danh người hoạt động không chuyên trách cấp xã trước khi thực hiện mô hình chính quyền địa phương 02 cấp thì không được bảo lưu phụ cấp kiêm nhiệm chức danh người hoạt động không chuyên trách cấp xã đã được hưởng trước ngày 01/8/2025. Đối với người hoạt động không chuyên trách cấp xã sau ngày 01/8/2025 được bố trí tạm thời vào vị trí hỗ trợ cho cấp ủy đảng, chính quyền, đoàn thể hoặc tham gia chức danh người hoạt động không chuyên trách ở thôn, tổ dân phố thì được hưởng phụ cấp, các chế độ, chính sách  đã được  Hội đồng nhân dân cấp tỉnh ban hành.</w:t>
      </w:r>
    </w:p>
    <w:p>
      <w:r>
        <w:t>2. Về việc bảo lưu chế độ, chính sách đối với nhân viên y tế thôn, bản</w:t>
      </w:r>
    </w:p>
    <w:p>
      <w:r>
        <w:t>Chế độ, chính sách đối với nhân viên y tế thôn, bản thuộc phạm vi chức năng, nhiệm vụ của Bộ Y tế, vì vậy đề nghị Sở Nội vụ tỉnh Lào Cai có văn bản gửi Bộ Y tế để được hướng dẫn thực hiện.</w:t>
      </w:r>
    </w:p>
    <w:p>
      <w:r>
        <w:t>Trên đây là ý kiến của Bộ Nội vụ, đề nghị Sở Nội vụ tỉnh Lào Cai nghiên cứu, thực hiện đúng quy định./.</w:t>
      </w:r>
    </w:p>
    <w:p>
      <w:r>
        <w:t>Nơi nhận:</w:t>
      </w:r>
    </w:p>
    <w:p>
      <w:r>
        <w:t>- Như trên;</w:t>
      </w:r>
    </w:p>
    <w:p>
      <w:r>
        <w:t>- Bộ trưởng (để b/c);</w:t>
      </w:r>
    </w:p>
    <w:p>
      <w:r>
        <w:t>- TTr. Trương Hải Long (để b/c);</w:t>
      </w:r>
    </w:p>
    <w:p>
      <w:r>
        <w:t>- Lưu: VT, CQĐP.</w:t>
      </w:r>
    </w:p>
    <w:p>
      <w:r>
        <w:t>TL. BỘ TRƯỞNG</w:t>
      </w:r>
    </w:p>
    <w:p>
      <w:r>
        <w:t>VỤ TRƯỞNG</w:t>
      </w:r>
    </w:p>
    <w:p>
      <w:r>
        <w:t>VỤ CHÍNH QUYỀN ĐỊA PHƯƠNG</w:t>
      </w:r>
    </w:p>
    <w:p>
      <w:r>
        <w:t>Phan Trung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