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100/LN-KHTC năm 2024 rà soát về đề nghị chấp thuận nộp tiền và bố trí trồng rừng thay thế ở địa phương khác do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100/LN-KHTC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NÔNG NGHIỆP VÀ</w:t>
      </w:r>
    </w:p>
    <w:p>
      <w:r>
        <w:t>PHÁT TRIỂN NÔNG THÔN</w:t>
      </w:r>
    </w:p>
    <w:p>
      <w:r>
        <w:t>CỤC LÂM NGHIỆP</w:t>
      </w:r>
    </w:p>
    <w:p>
      <w:r>
        <w:t>-------</w:t>
      </w:r>
    </w:p>
    <w:p>
      <w:r>
        <w:t>CỘNG HÒA XÃ HỘI CHỦ NGHĨA VIỆT NAM</w:t>
      </w:r>
    </w:p>
    <w:p>
      <w:r>
        <w:t>Độc lập - Tự do - Hạnh phúc</w:t>
      </w:r>
    </w:p>
    <w:p>
      <w:r>
        <w:t>---------------</w:t>
      </w:r>
    </w:p>
    <w:p>
      <w:r>
        <w:t>Số: 100/LN-KHTC</w:t>
      </w:r>
    </w:p>
    <w:p>
      <w:r>
        <w:t>V/v rà soát về đề nghị chấp thuận nộp tiền và bố trí trồng rừng thay thế ở địa phương khác</w:t>
      </w:r>
    </w:p>
    <w:p>
      <w:r>
        <w:t>Hà Nội, ngày 23 tháng 01 năm 2024</w:t>
      </w:r>
    </w:p>
    <w:p>
      <w:r>
        <w:t>Kính gửi:  Ủy ban nhân dân các tỉnh: Bắc Giang, Bình Định, Bình Phước, Vĩnh Phúc, Lạng Sơn, Phú Thọ, Hà Nam</w:t>
      </w:r>
    </w:p>
    <w:p>
      <w:r>
        <w:t>Cục Lâm nghiệp được Bộ Nông nghiệp và Phát triển nông thôn giao tham mưu trả lời kiến nghị của các tỉnh Bắc Giang  1; Bình Định  2; Bình Phước  3; Vĩnh Phúc  4; Lạng Sơn  5; Phú Thọ  6; Hà Nam  7 đề nghị nộp tiền trồng rừng thay thế về Quỹ Bảo vệ và Phát triển rừng Việt Nam; để tham mưu cho Bộ Nông nghiệp và Phát triển nông thôn chấp thuận nộp tiền và bố trí trồng rừng thay thế ở địa phương khác, đảm bảo phù hợp với các quy định, hướng dẫn về trồng rừng thay thế, Cục Lâm nghiệp kính đề nghị Ủy ban nhân dân các tỉnh Bắc Giang, Bình Định, Bình Phước, Vĩnh Phúc, Lạng Sơn, Phú Thọ, Hà Nam nội dung sau:</w:t>
      </w:r>
    </w:p>
    <w:p>
      <w:r>
        <w:t>1.  Ngày 15/12/2023, Bộ Nông nghiệp và Phát triển nông thôn ban hành Thông tư số 22/2023/TT-BNNPTNT về sửa đổi, bổ sung một số điều của các Thông tư trong lĩnh vực Lâm nghiệp (Thông tư số 22/2023/TT-BNNPTNT), trong đó có sửa đổi, bổ sung một số điều của Thông tư số 25/2022/TT-BNNPTNT ngày 30/12/2022 của Bộ trưởng Bộ Nông nghiệp và Phát triển nông thôn quy định về trồng rừng thay thế khi chuyển mục đích sử dụng rừng sang mục đích khác (Thông tư số 25/2022/TT-BNNPTNT); Bộ Nông nghiệp và Phát triển nông thôn có văn bản số 9471/BNN-LN ngày 26/12/2023 về triển khai thực hiện công tác trồng rừng thay thế, trong đó, đề nghị các tỉnh ban hành đơn giá trồng rừng thay thế, rà soát diện tích đất quy hoạch cho rừng đặc dụng, rừng phòng hộ, rừng sản xuất; thực hiện trồng rừng thay thế khi địa phương còn quỹ đất.</w:t>
      </w:r>
    </w:p>
    <w:p>
      <w:r>
        <w:t>2.  Về đề nghị của các tỉnh nộp tiền trồng rừng thay thế về Quỹ Bảo vệ và Phát triển rừng Việt Nam</w:t>
      </w:r>
    </w:p>
    <w:p>
      <w:r>
        <w:t>Trên cơ sở các quy định, hướng dẫn của Thông tư số 22/2023/TT- BNNPTNT, văn bản số 9471/BNN-LN ngày 26/12/2023 của Bộ Nông nghiệp và PTNT, kính đề nghị Uỷ ban nhân dân tỉnh chỉ đạo rà soát quỹ đất, khẳng định việc đề xuất nộp tiền trồng rừng thay thế về Quỹ Bảo vệ và Phát triển rừng Việt Nam đối với các dự án có chuyển mục đích sử dụng rừng trên địa bàn tỉnh, để có căn cứ, cơ sở tham mưu trình Bộ Nông nghiệp và PTNT chấp thuận theo đề nghị của các tỉnh.</w:t>
      </w:r>
    </w:p>
    <w:p>
      <w:r>
        <w:t>Văn bản của các tỉnh, gửi về Cục Lâm nghiệp trước ngày 26/01/2024 để tổng hợp báo cáo Bộ Nông nghiệp và PTNT.</w:t>
      </w:r>
    </w:p>
    <w:p>
      <w:r>
        <w:t>Cục Lâm nghiệp kính đề nghị Ủy ban nhân dân các tỉnh Bắc Giang, Bình Định, Bình Phước, Vĩnh Phúc, Lạng Sơn, Phú Thọ, Hà Nam chỉ đạo, tổ chức thực hiện./.</w:t>
      </w:r>
    </w:p>
    <w:p>
      <w:r>
        <w:t>Nơi nhận:</w:t>
      </w:r>
    </w:p>
    <w:p>
      <w:r>
        <w:t>- Như trên;</w:t>
      </w:r>
    </w:p>
    <w:p>
      <w:r>
        <w:t>- Thứ trưởng Nguyễn Quốc Trị (để báo cáo);</w:t>
      </w:r>
    </w:p>
    <w:p>
      <w:r>
        <w:t>- Sở NN&amp;PTNT các tỉnh Bắc Giang, Bình Định, Bình Phước, Vĩnh Phúc, Lạng Sơn, Phú Thọ, Hà Nam;</w:t>
      </w:r>
    </w:p>
    <w:p>
      <w:r>
        <w:t>- PCT Phạm Hồng Lượng;</w:t>
      </w:r>
    </w:p>
    <w:p>
      <w:r>
        <w:t>- Quỹ BVPTRVN;</w:t>
      </w:r>
    </w:p>
    <w:p>
      <w:r>
        <w:t>- Lưu: VT, KHTC.</w:t>
      </w:r>
    </w:p>
    <w:p>
      <w:r>
        <w:t>CỤC TRƯỞNG</w:t>
      </w:r>
    </w:p>
    <w:p>
      <w:r>
        <w:t>Trần Quang Bảo</w:t>
      </w:r>
    </w:p>
    <w:p>
      <w:r>
        <w:t>1 Các văn bản: số 414/UBND-NN ngày 20/12/2023; số 439/UBND-NN ngày 29/12/2023; số 30/UBND-NN ngày 17/01/2024.</w:t>
      </w:r>
    </w:p>
    <w:p>
      <w:r>
        <w:t>2 Các văn bản: số 9777/UBND-TH ngày 25/12/2023; số 9778/UBND-TH ngày 25/12/2023; số 9777/UBND-TH ngày 25/12/2023; số 9779/UBND-TH ngày 25/12/2023.</w:t>
      </w:r>
    </w:p>
    <w:p>
      <w:r>
        <w:t>3 Văn bản số 4129/UBND-KT ngày 14/11/2023.</w:t>
      </w:r>
    </w:p>
    <w:p>
      <w:r>
        <w:t>4 Văn bản số 9466/UBND-NN4 ngày 16/11/2023.</w:t>
      </w:r>
    </w:p>
    <w:p>
      <w:r>
        <w:t>5 Các văn bản: số 1758/UBND-KT ngày 04/12/2023; số 1889/UBND-KT ngày 28/12/2023.</w:t>
      </w:r>
    </w:p>
    <w:p>
      <w:r>
        <w:t>6 Các văn bản: số 5015/UBND-NNTN ngày 14/12/2023; số 5131/UBND-NNTN ngày 22/12/2023.</w:t>
      </w:r>
    </w:p>
    <w:p>
      <w:r>
        <w:t>7 Các văn bản: số 2452/UBND-NNTNMT ngày 15/12/2023; số 2555/UBND-NNTNMT ngày 28/12/2023.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