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03645/UBND-NC năm 2025 đính chính văn bản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03645/UBND-NC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03645/UBND-NC</w:t>
      </w:r>
    </w:p>
    <w:p>
      <w:r>
        <w:t>V/v đính chính văn bản</w:t>
      </w:r>
    </w:p>
    <w:p>
      <w:r>
        <w:t>Đắk Lắk, ngày 08 tháng 9 năm 2025</w:t>
      </w:r>
    </w:p>
    <w:p>
      <w:r>
        <w:t>Kính gửi:</w:t>
      </w:r>
    </w:p>
    <w:p>
      <w:r>
        <w:t>- Sở Văn hóa, Thể thao và Du lịch;</w:t>
      </w:r>
    </w:p>
    <w:p>
      <w:r>
        <w:t>- Sở Khoa học và Công nghệ;</w:t>
      </w:r>
    </w:p>
    <w:p>
      <w:r>
        <w:t>- Công an tỉnh.</w:t>
      </w:r>
    </w:p>
    <w:p>
      <w:r>
        <w:t>Ngày 25/8/2025 UBND tỉnh ban hành Chỉ thị số 005/CT-UBND về việc tăng cường công tác quản lý Nhà nước đối với một số ngành, nghề đầu tư kinh doanh có điều kiện về an ninh, trật tự; tại mục 8 (trang 4), Chỉ thị 005/CT-UBND giao nhiệm vụ: “ 8. Sở Khoa học và Công nghệ có trách nhiệm hướng dẫn cơ quan thông tấn, báo chí thực hiện tuyên truyền, phổ biến nội dung các Nghị định quy định điều kiện về ANTT đối với một số ngành, nghề đầu tư kinh doanh có điều kiện; …”;   nay đính chính lại như sau:</w:t>
      </w:r>
    </w:p>
    <w:p>
      <w:r>
        <w:t>“Sở Văn hóa, Thể thao và Du lịch có trách nhiệm hướng dẫn cơ quan thông tấn, báo chí thực hiện tuyên truyền, phổ biến nội dung các Nghị định quy định điều kiện về ANTT đối với một số ngành, nghề đầu tư kinh doanh có điều kiện;…” .</w:t>
      </w:r>
    </w:p>
    <w:p>
      <w:r>
        <w:t>UBND tỉnh thông báo để các cơ quan, đơn vị biết, triển khai thực hiện./.</w:t>
      </w:r>
    </w:p>
    <w:p>
      <w:r>
        <w:t>Nơi nhận:</w:t>
      </w:r>
    </w:p>
    <w:p>
      <w:r>
        <w:t>- Như trên (để thực hiện);</w:t>
      </w:r>
    </w:p>
    <w:p>
      <w:r>
        <w:t>- CT, PCT UBND tỉnh (đ/c Đào Mỹ);</w:t>
      </w:r>
    </w:p>
    <w:p>
      <w:r>
        <w:t>- CVP, Phó CVP UBND tỉnh (đ/c Lê Anh Khoa);</w:t>
      </w:r>
    </w:p>
    <w:p>
      <w:r>
        <w:t>- TTCN&amp;CTTĐT tỉnh;</w:t>
      </w:r>
    </w:p>
    <w:p>
      <w:r>
        <w:t>- Lưu: VT, NC (w.3b).</w:t>
      </w:r>
    </w:p>
    <w:p>
      <w:r>
        <w:t>TL. CHỦ TỊCH</w:t>
      </w:r>
    </w:p>
    <w:p>
      <w:r>
        <w:t>KT. CHÁNH VĂN PHÒNG</w:t>
      </w:r>
    </w:p>
    <w:p>
      <w:r>
        <w:t>PHÓ CHÁNH VĂN PHÒNG</w:t>
      </w:r>
    </w:p>
    <w:p>
      <w:r>
        <w:t>Lê Anh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