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bố 19/QĐ-UBND năm 2024 về Danh muc văn bản quy phạm pháp luật còn hiêu lực thi hành của Hội đồng nhân dân và Ủy ban nhân dân quận Tân Bình, Thành phố Hồ Chí Minh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QUẬN TÂN BÌNH</w:t>
      </w:r>
    </w:p>
    <w:p>
      <w:r>
        <w:t>-------</w:t>
      </w:r>
    </w:p>
    <w:p>
      <w:r>
        <w:t>CỘNG HÒA XÃ HỘI CHỦ NGHĨA VIỆT NAM</w:t>
      </w:r>
    </w:p>
    <w:p>
      <w:r>
        <w:t>Độc lập - Tự do - Hạnh phúc</w:t>
      </w:r>
    </w:p>
    <w:p>
      <w:r>
        <w:t>---------------</w:t>
      </w:r>
    </w:p>
    <w:p>
      <w:r>
        <w:t>Số: 19/QĐ-UBND</w:t>
      </w:r>
    </w:p>
    <w:p>
      <w:r>
        <w:t>Tân Bình, ngày 29 tháng 01 năm 2024</w:t>
      </w:r>
    </w:p>
    <w:p>
      <w:r>
        <w:t>QUYẾT ĐỊNH</w:t>
      </w:r>
    </w:p>
    <w:p>
      <w:r>
        <w:t>CÔNG BỐ DANH MỤC VĂN BẢN QUY PHẠM PHÁP LUẬT CÒN HIỆU LỰC THI HÀNH CỦA HỘI ĐỒNG NHÂN DÂN VÀ ỦY BAN NHÂN DÂN QUẬN TÂN BÌNH NĂM 2023</w:t>
      </w:r>
    </w:p>
    <w:p>
      <w:r>
        <w:t>CHỦ TỊCH ỦY BAN NHÂN DÂN QUẬN TÂN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10/2022/QĐ-UBND ngày 15 tháng 4 năm 2022 của Ủy ban nhân dân Thành phố ban hành Quy chế về kiểm tra, xử lý, rà soát, hệ thống hóa văn bản quy phạm pháp luật, xây dựng Cơ sở dữ liệu quốc gia về pháp luật và tổ chức, quản lý cộng tác viên kiểm tra, rà soát, hệ thống hóa văn bản quy phạm pháp luật trên địa bàn Thành phố Hồ Chí Minh;</w:t>
      </w:r>
    </w:p>
    <w:p>
      <w:r>
        <w:t>Căn cứ Kế hoạch số 5043/KH-UBND ngày 27 tháng 12 năm 2022 của Ủy ban nhân dân Thành phố về công tác kiểm tra, xử lý, rà soát, hệ thống hóa văn bản quy phạm pháp luật và xây dựng Cơ sở dữ liệu quốc gia về pháp luật năm 2023;</w:t>
      </w:r>
    </w:p>
    <w:p>
      <w:r>
        <w:t>Căn cứ Kế hoạch số 21/KH-UBND ngày 19 tháng 01 năm 2023 của Ủy ban nhân dân quận Tân Bình về công tác kiểm tra, xử lý, rà soát, hệ thống hóa văn bản quy phạm pháp luật và xây dựng Cơ sở dữ liệu quốc gia về pháp luật trên địa bàn quận Tân Bình năm 2023;</w:t>
      </w:r>
    </w:p>
    <w:p>
      <w:r>
        <w:t>Theo đề nghị của Phòng Tư pháp tại Tờ trình số 66/TTr-TP ngày 25 tháng 01 năm 2024.</w:t>
      </w:r>
    </w:p>
    <w:p>
      <w:r>
        <w:t>QUYẾT ĐỊNH:</w:t>
      </w:r>
    </w:p>
    <w:p>
      <w:r>
        <w:t>Điều 1.  Công bố Danh mục văn bản quy phạm pháp luật còn hiệu lực thi hành của Hội đồng nhân dân và Ủy ban nhân dân quận Tân Bình năm 2023  (Danh mục văn bản kèm theo) .</w:t>
      </w:r>
    </w:p>
    <w:p>
      <w:r>
        <w:t>Điều 2.  Chánh Văn phòng Ủy ban nhân dân quận, Trưởng phòng Tư pháp, Thủ trưởng các phòng, ban, ngành thuộc quận, Chủ tịch Ủy ban nhân dân 15 phường và các tổ chức, cá nhân có liên quan chịu trách nhiệm thi hành Quyết định này./.</w:t>
      </w:r>
    </w:p>
    <w:p>
      <w:r>
        <w:t>Nơi nhận:</w:t>
      </w:r>
    </w:p>
    <w:p>
      <w:r>
        <w:t>- Như Điều 2;</w:t>
      </w:r>
    </w:p>
    <w:p>
      <w:r>
        <w:t>- UBND/TP (b/c);</w:t>
      </w:r>
    </w:p>
    <w:p>
      <w:r>
        <w:t>- Sở Tư pháp (b/c);</w:t>
      </w:r>
    </w:p>
    <w:p>
      <w:r>
        <w:t>- Trung tâm Công báo Thành phố;</w:t>
      </w:r>
    </w:p>
    <w:p>
      <w:r>
        <w:t>- TTUB: CT, các PCT;</w:t>
      </w:r>
    </w:p>
    <w:p>
      <w:r>
        <w:t>- Phòng Tư pháp;</w:t>
      </w:r>
    </w:p>
    <w:p>
      <w:r>
        <w:t>- VP. UBND: CVP, các PCVP;</w:t>
      </w:r>
    </w:p>
    <w:p>
      <w:r>
        <w:t>- TH (NC);</w:t>
      </w:r>
    </w:p>
    <w:p>
      <w:r>
        <w:t>- Lưu: VT, PTP/NN.</w:t>
      </w:r>
    </w:p>
    <w:p>
      <w:r>
        <w:t>CHỦ TỊCH</w:t>
      </w:r>
    </w:p>
    <w:p>
      <w:r>
        <w:t>Nguyễn Bá Thành</w:t>
      </w:r>
    </w:p>
    <w:p>
      <w:r>
        <w:t>DANH MỤC</w:t>
      </w:r>
    </w:p>
    <w:p>
      <w:r>
        <w:t>VĂN BẢN QUY PHẠM PHÁP LUẬT CÒN HIỆU LỰC THUỘC LĨNH VỰC QUẢN LÝ NHÀ NƯỚC CỦA HỘI ĐỒNG NHÂN DÂN, ỦY BAN NHÂN DÂN QUẬN TÂN BÌNH</w:t>
      </w:r>
    </w:p>
    <w:p>
      <w:r>
        <w:t>(Ban hành kèm theo Quyết định số 19/QĐ-UBND ngày 29 tháng 01 năm 2024 của Ủy ban nhân dân quận Tân Bình)</w:t>
      </w:r>
    </w:p>
    <w:p>
      <w:r>
        <w:t>STT</w:t>
      </w:r>
    </w:p>
    <w:p>
      <w:r>
        <w:t>Tên loại văn bản</w:t>
      </w:r>
    </w:p>
    <w:p>
      <w:r>
        <w:t>Số, ký hiệu; ngày, tháng, năm ban hành văn bản</w:t>
      </w:r>
    </w:p>
    <w:p>
      <w:r>
        <w:t>Tên gọi của văn bản</w:t>
      </w:r>
    </w:p>
    <w:p>
      <w:r>
        <w:t>Thời điểm có hiệu lực</w:t>
      </w:r>
    </w:p>
    <w:p>
      <w:r>
        <w:t>Ghi chú</w:t>
      </w:r>
    </w:p>
    <w:p>
      <w:r>
        <w:t>I. LĨNH VỰC TỔ CHỨC VÀ HOẠT ĐỘNG CỦA CÁC ĐƠN VỊ</w:t>
      </w:r>
    </w:p>
    <w:p>
      <w:r>
        <w:t>1</w:t>
      </w:r>
    </w:p>
    <w:p>
      <w:r>
        <w:t>Quyết định</w:t>
      </w:r>
    </w:p>
    <w:p>
      <w:r>
        <w:t>06/2008/QĐ-UBND</w:t>
      </w:r>
    </w:p>
    <w:p>
      <w:r>
        <w:t>Ngày 16/6/2008</w:t>
      </w:r>
    </w:p>
    <w:p>
      <w:r>
        <w:t>Quyết định thành lập Văn phòng Hội đồng nhân dân - Ủy ban nhân dân quận Tân Bình.</w:t>
      </w:r>
    </w:p>
    <w:p>
      <w:r>
        <w:t>23/6/2008</w:t>
      </w:r>
    </w:p>
    <w:p>
      <w:r>
        <w:t>2</w:t>
      </w:r>
    </w:p>
    <w:p>
      <w:r>
        <w:t>Quyết định</w:t>
      </w:r>
    </w:p>
    <w:p>
      <w:r>
        <w:t>07/2008/QĐ-UBND</w:t>
      </w:r>
    </w:p>
    <w:p>
      <w:r>
        <w:t>Ngày 16/6/2008</w:t>
      </w:r>
    </w:p>
    <w:p>
      <w:r>
        <w:t>Quyết định thành lập Phòng Nội vụ.</w:t>
      </w:r>
    </w:p>
    <w:p>
      <w:r>
        <w:t>23/6/2008</w:t>
      </w:r>
    </w:p>
    <w:p>
      <w:r>
        <w:t>3</w:t>
      </w:r>
    </w:p>
    <w:p>
      <w:r>
        <w:t>Quyết định</w:t>
      </w:r>
    </w:p>
    <w:p>
      <w:r>
        <w:t>08/2008/QĐ-UBND</w:t>
      </w:r>
    </w:p>
    <w:p>
      <w:r>
        <w:t>Ngày 16/6/2008</w:t>
      </w:r>
    </w:p>
    <w:p>
      <w:r>
        <w:t>Quyết định thành lập Phòng Kinh tế</w:t>
      </w:r>
    </w:p>
    <w:p>
      <w:r>
        <w:t>23/6/2008</w:t>
      </w:r>
    </w:p>
    <w:p>
      <w:r>
        <w:t>4</w:t>
      </w:r>
    </w:p>
    <w:p>
      <w:r>
        <w:t>Quyết định</w:t>
      </w:r>
    </w:p>
    <w:p>
      <w:r>
        <w:t>09/2008/QĐ-UBND</w:t>
      </w:r>
    </w:p>
    <w:p>
      <w:r>
        <w:t>Ngày 16/6/2008</w:t>
      </w:r>
    </w:p>
    <w:p>
      <w:r>
        <w:t>Quyết định thành lập Phòng Y tế</w:t>
      </w:r>
    </w:p>
    <w:p>
      <w:r>
        <w:t>23/6/2008</w:t>
      </w:r>
    </w:p>
    <w:p>
      <w:r>
        <w:t>5</w:t>
      </w:r>
    </w:p>
    <w:p>
      <w:r>
        <w:t>Quyết định</w:t>
      </w:r>
    </w:p>
    <w:p>
      <w:r>
        <w:t>10/2008/QĐ-UBND</w:t>
      </w:r>
    </w:p>
    <w:p>
      <w:r>
        <w:t>Ngày 16/6/2008</w:t>
      </w:r>
    </w:p>
    <w:p>
      <w:r>
        <w:t>Quyết định thành lập Phòng Tài nguyên-Môi trường.</w:t>
      </w:r>
    </w:p>
    <w:p>
      <w:r>
        <w:t>23/6/2008</w:t>
      </w:r>
    </w:p>
    <w:p>
      <w:r>
        <w:t>6</w:t>
      </w:r>
    </w:p>
    <w:p>
      <w:r>
        <w:t>Quyết định</w:t>
      </w:r>
    </w:p>
    <w:p>
      <w:r>
        <w:t>11/2008/QĐ-UBND</w:t>
      </w:r>
    </w:p>
    <w:p>
      <w:r>
        <w:t>Ngày 16/6/2008</w:t>
      </w:r>
    </w:p>
    <w:p>
      <w:r>
        <w:t>Quyết định thành lập Phòng Văn hóa Thông tin- Thể thao</w:t>
      </w:r>
    </w:p>
    <w:p>
      <w:r>
        <w:t>23/6/2008</w:t>
      </w:r>
    </w:p>
    <w:p>
      <w:r>
        <w:t>7</w:t>
      </w:r>
    </w:p>
    <w:p>
      <w:r>
        <w:t>Quyết định</w:t>
      </w:r>
    </w:p>
    <w:p>
      <w:r>
        <w:t>12/2008/QĐ-UBND</w:t>
      </w:r>
    </w:p>
    <w:p>
      <w:r>
        <w:t>Ngày 16/6/2008</w:t>
      </w:r>
    </w:p>
    <w:p>
      <w:r>
        <w:t>Quyết định thành lập Phòng Lao động-Thương binh-xã hội</w:t>
      </w:r>
    </w:p>
    <w:p>
      <w:r>
        <w:t>23/6/2008</w:t>
      </w:r>
    </w:p>
    <w:p>
      <w:r>
        <w:t>8</w:t>
      </w:r>
    </w:p>
    <w:p>
      <w:r>
        <w:t>Quyết định</w:t>
      </w:r>
    </w:p>
    <w:p>
      <w:r>
        <w:t>13/2008/QĐ-UBND</w:t>
      </w:r>
    </w:p>
    <w:p>
      <w:r>
        <w:t>Ngày 16/6/2008</w:t>
      </w:r>
    </w:p>
    <w:p>
      <w:r>
        <w:t>Quyết định thành lập Phòng Tài chính-Kế hoạch</w:t>
      </w:r>
    </w:p>
    <w:p>
      <w:r>
        <w:t>23/6/2008</w:t>
      </w:r>
    </w:p>
    <w:p>
      <w:r>
        <w:t>9</w:t>
      </w:r>
    </w:p>
    <w:p>
      <w:r>
        <w:t>Quyết định</w:t>
      </w:r>
    </w:p>
    <w:p>
      <w:r>
        <w:t>14/2008/QĐ-UBND</w:t>
      </w:r>
    </w:p>
    <w:p>
      <w:r>
        <w:t>Ngày 16/6/2008</w:t>
      </w:r>
    </w:p>
    <w:p>
      <w:r>
        <w:t>Quyết định thành lập Phòng Tư Pháp</w:t>
      </w:r>
    </w:p>
    <w:p>
      <w:r>
        <w:t>23/6/2008</w:t>
      </w:r>
    </w:p>
    <w:p>
      <w:r>
        <w:t>10</w:t>
      </w:r>
    </w:p>
    <w:p>
      <w:r>
        <w:t>Quyết định</w:t>
      </w:r>
    </w:p>
    <w:p>
      <w:r>
        <w:t>15/2008/QĐ-UBND</w:t>
      </w:r>
    </w:p>
    <w:p>
      <w:r>
        <w:t>Ngày 16/6/2008</w:t>
      </w:r>
    </w:p>
    <w:p>
      <w:r>
        <w:t>Quyết định thành lập Phòng Quản lý đô thị</w:t>
      </w:r>
    </w:p>
    <w:p>
      <w:r>
        <w:t>23/6/2008</w:t>
      </w:r>
    </w:p>
    <w:p>
      <w:r>
        <w:t>11</w:t>
      </w:r>
    </w:p>
    <w:p>
      <w:r>
        <w:t>Quyết định</w:t>
      </w:r>
    </w:p>
    <w:p>
      <w:r>
        <w:t>16/2008/QĐ-UBND</w:t>
      </w:r>
    </w:p>
    <w:p>
      <w:r>
        <w:t>Ngày 16/6/2008</w:t>
      </w:r>
    </w:p>
    <w:p>
      <w:r>
        <w:t>Quyết định thành lập Phòng Giáo dục-Đào tạo.</w:t>
      </w:r>
    </w:p>
    <w:p>
      <w:r>
        <w:t>23/6/2008</w:t>
      </w:r>
    </w:p>
    <w:p>
      <w:r>
        <w:t>12</w:t>
      </w:r>
    </w:p>
    <w:p>
      <w:r>
        <w:t>Quyết định</w:t>
      </w:r>
    </w:p>
    <w:p>
      <w:r>
        <w:t>17/2008/QĐ-UBND</w:t>
      </w:r>
    </w:p>
    <w:p>
      <w:r>
        <w:t>Ngày 16/6/2008</w:t>
      </w:r>
    </w:p>
    <w:p>
      <w:r>
        <w:t>Quyết định thành lập Thanh tra quận Tân Bình</w:t>
      </w:r>
    </w:p>
    <w:p>
      <w:r>
        <w:t>23/6/2008</w:t>
      </w:r>
    </w:p>
    <w:p>
      <w:r>
        <w:t>13</w:t>
      </w:r>
    </w:p>
    <w:p>
      <w:r>
        <w:t>Quyết định</w:t>
      </w:r>
    </w:p>
    <w:p>
      <w:r>
        <w:t>06/2009/QĐ-UBND</w:t>
      </w:r>
    </w:p>
    <w:p>
      <w:r>
        <w:t>ngày 21/5/2009</w:t>
      </w:r>
    </w:p>
    <w:p>
      <w:r>
        <w:t>Quyết định ban hành Quy chế về tổ chức và hoạt động của Ban Bồi thường, giải phóng mặt bằng quận Tân Bình</w:t>
      </w:r>
    </w:p>
    <w:p>
      <w:r>
        <w:t>28/5/2009</w:t>
      </w:r>
    </w:p>
    <w:p>
      <w:r>
        <w:t>14</w:t>
      </w:r>
    </w:p>
    <w:p>
      <w:r>
        <w:t>Quyết định</w:t>
      </w:r>
    </w:p>
    <w:p>
      <w:r>
        <w:t>02/2011/QĐ-UBND</w:t>
      </w:r>
    </w:p>
    <w:p>
      <w:r>
        <w:t>ngày 31/3/2011</w:t>
      </w:r>
    </w:p>
    <w:p>
      <w:r>
        <w:t>Quyết định về việc ban hành Quy chế về tổ chức và hoạt động của Phòng Quản lý đô thị quận Tân Bình</w:t>
      </w:r>
    </w:p>
    <w:p>
      <w:r>
        <w:t>06/04/2011</w:t>
      </w:r>
    </w:p>
    <w:p>
      <w:r>
        <w:t>15</w:t>
      </w:r>
    </w:p>
    <w:p>
      <w:r>
        <w:t>Quyết định</w:t>
      </w:r>
    </w:p>
    <w:p>
      <w:r>
        <w:t>07/2011/QĐ-UBND</w:t>
      </w:r>
    </w:p>
    <w:p>
      <w:r>
        <w:t>ngày 09/11/2011</w:t>
      </w:r>
    </w:p>
    <w:p>
      <w:r>
        <w:t>Quyết định ban hành Quy chế về tổ chức và hoạt động của Phòng Kinh tế quận Tân Bình</w:t>
      </w:r>
    </w:p>
    <w:p>
      <w:r>
        <w:t>16/11/2011</w:t>
      </w:r>
    </w:p>
    <w:p>
      <w:r>
        <w:t>16</w:t>
      </w:r>
    </w:p>
    <w:p>
      <w:r>
        <w:t>Quyết định</w:t>
      </w:r>
    </w:p>
    <w:p>
      <w:r>
        <w:t>06/2012/QĐ-UBND</w:t>
      </w:r>
    </w:p>
    <w:p>
      <w:r>
        <w:t>ngày 12/9/2012</w:t>
      </w:r>
    </w:p>
    <w:p>
      <w:r>
        <w:t>Quyết định của Ủy ban nhân dân quận Tân Bình về việc sửa đổi, bổ sung Quy chế về tổ chức và hoạt động của Phòng Quản lý đô thị quận Tân Bình.</w:t>
      </w:r>
    </w:p>
    <w:p>
      <w:r>
        <w:t>19/9/2012</w:t>
      </w:r>
    </w:p>
    <w:p>
      <w:r>
        <w:t>17</w:t>
      </w:r>
    </w:p>
    <w:p>
      <w:r>
        <w:t>Quyết định</w:t>
      </w:r>
    </w:p>
    <w:p>
      <w:r>
        <w:t>02/2017/QĐ-UBND</w:t>
      </w:r>
    </w:p>
    <w:p>
      <w:r>
        <w:t>ngày 23/06/2017</w:t>
      </w:r>
    </w:p>
    <w:p>
      <w:r>
        <w:t>Quyết định ban hành Quy chế về tổ chức và hoạt động của Văn phòng Ủy ban nhân dân quận Tân Bình.</w:t>
      </w:r>
    </w:p>
    <w:p>
      <w:r>
        <w:t>10/7/2017</w:t>
      </w:r>
    </w:p>
    <w:p>
      <w:r>
        <w:t>18</w:t>
      </w:r>
    </w:p>
    <w:p>
      <w:r>
        <w:t>Quyết định</w:t>
      </w:r>
    </w:p>
    <w:p>
      <w:r>
        <w:t>04/2017/QĐ-UBND</w:t>
      </w:r>
    </w:p>
    <w:p>
      <w:r>
        <w:t>ngày 19/9/2017</w:t>
      </w:r>
    </w:p>
    <w:p>
      <w:r>
        <w:t>Quyết định ban hành Quy chế về tổ chức và hoạt động của Thanh tra quận Tân Bình.</w:t>
      </w:r>
    </w:p>
    <w:p>
      <w:r>
        <w:t>29/9/2017</w:t>
      </w:r>
    </w:p>
    <w:p>
      <w:r>
        <w:t>19</w:t>
      </w:r>
    </w:p>
    <w:p>
      <w:r>
        <w:t>Quyết định</w:t>
      </w:r>
    </w:p>
    <w:p>
      <w:r>
        <w:t>01/2018/QĐ-UBND</w:t>
      </w:r>
    </w:p>
    <w:p>
      <w:r>
        <w:t>ngày 31/5/2018</w:t>
      </w:r>
    </w:p>
    <w:p>
      <w:r>
        <w:t>Quyết định ban hành Quy chế về tổ chức và hoạt động của Phòng Lao động- Thương binh và Xã hội quận Tân Bình</w:t>
      </w:r>
    </w:p>
    <w:p>
      <w:r>
        <w:t>08/6/2018</w:t>
      </w:r>
    </w:p>
    <w:p>
      <w:r>
        <w:t>20</w:t>
      </w:r>
    </w:p>
    <w:p>
      <w:r>
        <w:t>Quyết định</w:t>
      </w:r>
    </w:p>
    <w:p>
      <w:r>
        <w:t>02/2018/QĐ-UBND</w:t>
      </w:r>
    </w:p>
    <w:p>
      <w:r>
        <w:t>ngày 26/9/2018</w:t>
      </w:r>
    </w:p>
    <w:p>
      <w:r>
        <w:t>Quyết định v/v ban hành Quy chế tổ chức và hoạt động của Phòng Giáo dục và Đào tạo quận Tân Bình.</w:t>
      </w:r>
    </w:p>
    <w:p>
      <w:r>
        <w:t>04/10/2018</w:t>
      </w:r>
    </w:p>
    <w:p>
      <w:r>
        <w:t>21</w:t>
      </w:r>
    </w:p>
    <w:p>
      <w:r>
        <w:t>Quyết định</w:t>
      </w:r>
    </w:p>
    <w:p>
      <w:r>
        <w:t>03/2018/QĐ-UBND</w:t>
      </w:r>
    </w:p>
    <w:p>
      <w:r>
        <w:t>ngày 08/11/2018</w:t>
      </w:r>
    </w:p>
    <w:p>
      <w:r>
        <w:t>Quyết định v/v ban hành Quy chế tổ chức và hoạt động của Phòng Tài nguyên và Môi trường quận Tân Bình.</w:t>
      </w:r>
    </w:p>
    <w:p>
      <w:r>
        <w:t>15/11/2018</w:t>
      </w:r>
    </w:p>
    <w:p>
      <w:r>
        <w:t>22</w:t>
      </w:r>
    </w:p>
    <w:p>
      <w:r>
        <w:t>Quyết định</w:t>
      </w:r>
    </w:p>
    <w:p>
      <w:r>
        <w:t>04/2018/QĐ-UBND</w:t>
      </w:r>
    </w:p>
    <w:p>
      <w:r>
        <w:t>ngày 22/11/2018</w:t>
      </w:r>
    </w:p>
    <w:p>
      <w:r>
        <w:t>Quyết định ban hành quy chế về tổ chức và hoạt động của Phòng Y tế quận Tân Bình.</w:t>
      </w:r>
    </w:p>
    <w:p>
      <w:r>
        <w:t>29/11/2018</w:t>
      </w:r>
    </w:p>
    <w:p>
      <w:r>
        <w:t>23</w:t>
      </w:r>
    </w:p>
    <w:p>
      <w:r>
        <w:t>Quyết định</w:t>
      </w:r>
    </w:p>
    <w:p>
      <w:r>
        <w:t>01/2020/QĐ-UBND</w:t>
      </w:r>
    </w:p>
    <w:p>
      <w:r>
        <w:t>ngày 17/02/2020</w:t>
      </w:r>
    </w:p>
    <w:p>
      <w:r>
        <w:t>Quyết định của Ủy ban nhân dân quận Tân Bình ban hành Quy chế về tổ chức và hoạt động của Phòng Tài chính - Kế hoạch quận Tân Bình.</w:t>
      </w:r>
    </w:p>
    <w:p>
      <w:r>
        <w:t>24/02/2020</w:t>
      </w:r>
    </w:p>
    <w:p>
      <w:r>
        <w:t>24</w:t>
      </w:r>
    </w:p>
    <w:p>
      <w:r>
        <w:t>Quyết định</w:t>
      </w:r>
    </w:p>
    <w:p>
      <w:r>
        <w:t>02/2020/QĐ-UBND</w:t>
      </w:r>
    </w:p>
    <w:p>
      <w:r>
        <w:t>ngày 07/8/2020</w:t>
      </w:r>
    </w:p>
    <w:p>
      <w:r>
        <w:t>Quyết định ban hành Quy chế về tổ chức và hoạt động của Phòng Văn hóa và Thông tin quận Tân Bình</w:t>
      </w:r>
    </w:p>
    <w:p>
      <w:r>
        <w:t>14/08/2020</w:t>
      </w:r>
    </w:p>
    <w:p>
      <w:r>
        <w:t>25</w:t>
      </w:r>
    </w:p>
    <w:p>
      <w:r>
        <w:t>Quyết định</w:t>
      </w:r>
    </w:p>
    <w:p>
      <w:r>
        <w:t>02/2023/QĐ-UBND</w:t>
      </w:r>
    </w:p>
    <w:p>
      <w:r>
        <w:t>ngày 25/12/2023</w:t>
      </w:r>
    </w:p>
    <w:p>
      <w:r>
        <w:t>Quyết định ban hành Quy định về chức năng, nhiệm vụ, quyền hạn, tổ chức, chế độ làm việc, quy chế phối hợp trong công tác của Phòng Tư pháp và quyền hạn, trách nhiệm, chức danh, tiêu chuẩn công chức của Phòng Tư pháp thuộc Ủy ban nhân dân quận Tân Bình</w:t>
      </w:r>
    </w:p>
    <w:p>
      <w:r>
        <w:t>01/01/2024</w:t>
      </w:r>
    </w:p>
    <w:p>
      <w:r>
        <w:t>26</w:t>
      </w:r>
    </w:p>
    <w:p>
      <w:r>
        <w:t>Quyết định</w:t>
      </w:r>
    </w:p>
    <w:p>
      <w:r>
        <w:t>03/2023/QĐ-UBND</w:t>
      </w:r>
    </w:p>
    <w:p>
      <w:r>
        <w:t>ngày 25/12/2023</w:t>
      </w:r>
    </w:p>
    <w:p>
      <w:r>
        <w:t>Quyết định ban hành Quy định về chức năng, nhiệm vụ, quyền hạn, tổ chức, chế độ làm việc, quy chế phối hợp trong công tác của Phòng Nội vụ và quyền hạn, trách nhiệm, chức danh, tiêu chuẩn công chức của Phòng Nội vụ thuộc Ủy ban nhân dân quận Tân Bình</w:t>
      </w:r>
    </w:p>
    <w:p>
      <w:r>
        <w:t>01/01/2024</w:t>
      </w:r>
    </w:p>
    <w:p>
      <w:r>
        <w:t>II. CÁC LĨNH VỰC KHÁC</w:t>
      </w:r>
    </w:p>
    <w:p>
      <w:r>
        <w:t>1</w:t>
      </w:r>
    </w:p>
    <w:p>
      <w:r>
        <w:t>Quyết định</w:t>
      </w:r>
    </w:p>
    <w:p>
      <w:r>
        <w:t>08/2009/QĐ-UBND</w:t>
      </w:r>
    </w:p>
    <w:p>
      <w:r>
        <w:t>Ngày 25/9/2009</w:t>
      </w:r>
    </w:p>
    <w:p>
      <w:r>
        <w:t>Quyết định về bãi bỏ văn bản quy phạm pháp luật</w:t>
      </w:r>
    </w:p>
    <w:p>
      <w:r>
        <w:t>01/10/2009</w:t>
      </w:r>
    </w:p>
    <w:p>
      <w:r>
        <w:t>2</w:t>
      </w:r>
    </w:p>
    <w:p>
      <w:r>
        <w:t>Quyết định</w:t>
      </w:r>
    </w:p>
    <w:p>
      <w:r>
        <w:t>09/2009/QĐ-UBND</w:t>
      </w:r>
    </w:p>
    <w:p>
      <w:r>
        <w:t>Ngày 25/9/2009</w:t>
      </w:r>
    </w:p>
    <w:p>
      <w:r>
        <w:t>Quyết định về công bố văn bản quy phạm pháp luật hết hiệu lực thi hành</w:t>
      </w:r>
    </w:p>
    <w:p>
      <w:r>
        <w:t>01/10/2009</w:t>
      </w:r>
    </w:p>
    <w:p>
      <w:r>
        <w:t>3</w:t>
      </w:r>
    </w:p>
    <w:p>
      <w:r>
        <w:t>Quyết định</w:t>
      </w:r>
    </w:p>
    <w:p>
      <w:r>
        <w:t>04/2011/QĐ-UBND</w:t>
      </w:r>
    </w:p>
    <w:p>
      <w:r>
        <w:t>Ngày 20/5/2011</w:t>
      </w:r>
    </w:p>
    <w:p>
      <w:r>
        <w:t>Quyết định về việc bãi bỏ văn bản quy phạm pháp luật do UBND quận Tân Bình ban hành do không còn phù hợp với quy định của pháp luật hiện hành</w:t>
      </w:r>
    </w:p>
    <w:p>
      <w:r>
        <w:t>27/05/2011</w:t>
      </w:r>
    </w:p>
    <w:p>
      <w:r>
        <w:t>4</w:t>
      </w:r>
    </w:p>
    <w:p>
      <w:r>
        <w:t>Quyết định</w:t>
      </w:r>
    </w:p>
    <w:p>
      <w:r>
        <w:t>05/2011/QĐ-UBND</w:t>
      </w:r>
    </w:p>
    <w:p>
      <w:r>
        <w:t>Ngày 20/05/2011</w:t>
      </w:r>
    </w:p>
    <w:p>
      <w:r>
        <w:t>Quyết định về việc công bố văn bản quy phạm pháp luật do UBND quận Tân Bình ban hành hết hiệu lực thi hành</w:t>
      </w:r>
    </w:p>
    <w:p>
      <w:r>
        <w:t>27/05/2011</w:t>
      </w:r>
    </w:p>
    <w:p>
      <w:r>
        <w:t>5</w:t>
      </w:r>
    </w:p>
    <w:p>
      <w:r>
        <w:t>Quyết định</w:t>
      </w:r>
    </w:p>
    <w:p>
      <w:r>
        <w:t>03/2012/QĐ-UBND</w:t>
      </w:r>
    </w:p>
    <w:p>
      <w:r>
        <w:t>Ngày 20/04/2012</w:t>
      </w:r>
    </w:p>
    <w:p>
      <w:r>
        <w:t>Quyết định về việc công bố văn bản quy phạm pháp luật hết hiệu lực thi hành.</w:t>
      </w:r>
    </w:p>
    <w:p>
      <w:r>
        <w:t>27/04/2012</w:t>
      </w:r>
    </w:p>
    <w:p>
      <w:r>
        <w:t>6</w:t>
      </w:r>
    </w:p>
    <w:p>
      <w:r>
        <w:t>Quyết định</w:t>
      </w:r>
    </w:p>
    <w:p>
      <w:r>
        <w:t>01/2013/QĐ-UBND</w:t>
      </w:r>
    </w:p>
    <w:p>
      <w:r>
        <w:t>Ngày 23/04/2013</w:t>
      </w:r>
    </w:p>
    <w:p>
      <w:r>
        <w:t>Quyết định về công bố văn bản quy phạm pháp luật hết hiệu lực thi hành</w:t>
      </w:r>
    </w:p>
    <w:p>
      <w:r>
        <w:t>30/04/2013</w:t>
      </w:r>
    </w:p>
    <w:p>
      <w:r>
        <w:t>7</w:t>
      </w:r>
    </w:p>
    <w:p>
      <w:r>
        <w:t>Quyết định</w:t>
      </w:r>
    </w:p>
    <w:p>
      <w:r>
        <w:t>01/2017/QĐ-UBND</w:t>
      </w:r>
    </w:p>
    <w:p>
      <w:r>
        <w:t>ngày 13/02/2017</w:t>
      </w:r>
    </w:p>
    <w:p>
      <w:r>
        <w:t>Quyết định về việc bãi bỏ văn bản quy phạm pháp luật của Ủy ban nhân dân quận Tân Bình</w:t>
      </w:r>
    </w:p>
    <w:p>
      <w:r>
        <w:t>20/02/2017</w:t>
      </w:r>
    </w:p>
    <w:p>
      <w:r>
        <w:t>8</w:t>
      </w:r>
    </w:p>
    <w:p>
      <w:r>
        <w:t>Quyết định</w:t>
      </w:r>
    </w:p>
    <w:p>
      <w:r>
        <w:t>03/2017/QĐ-UBND</w:t>
      </w:r>
    </w:p>
    <w:p>
      <w:r>
        <w:t>ngày 26/06/2017</w:t>
      </w:r>
    </w:p>
    <w:p>
      <w:r>
        <w:t>Quyết định về việc bãi bỏ văn bản quy phạm pháp luật của Ủy ban nhân dân quận Tân Bình</w:t>
      </w:r>
    </w:p>
    <w:p>
      <w:r>
        <w:t>01/07/2017</w:t>
      </w:r>
    </w:p>
    <w:p>
      <w:r>
        <w:t>9</w:t>
      </w:r>
    </w:p>
    <w:p>
      <w:r>
        <w:t>Quyết định</w:t>
      </w:r>
    </w:p>
    <w:p>
      <w:r>
        <w:t>01/2022/QĐ-UBND</w:t>
      </w:r>
    </w:p>
    <w:p>
      <w:r>
        <w:t>ngày 29/04/2022</w:t>
      </w:r>
    </w:p>
    <w:p>
      <w:r>
        <w:t>Quyết định về việc bãi bỏ các quyết định của Ủy ban nhân dân quận Tân Bình</w:t>
      </w:r>
    </w:p>
    <w:p>
      <w:r>
        <w:t>12/05/2022</w:t>
      </w:r>
    </w:p>
    <w:p>
      <w:r>
        <w:t>10</w:t>
      </w:r>
    </w:p>
    <w:p>
      <w:r>
        <w:t>Quyết định</w:t>
      </w:r>
    </w:p>
    <w:p>
      <w:r>
        <w:t>01/2023/QĐ-UBND</w:t>
      </w:r>
    </w:p>
    <w:p>
      <w:r>
        <w:t>ngày 25/12/2023</w:t>
      </w:r>
    </w:p>
    <w:p>
      <w:r>
        <w:t>Quyết định về việc bãi bỏ các quyết định của Ủy ban nhân dân quận Tân Bình</w:t>
      </w:r>
    </w:p>
    <w:p>
      <w:r>
        <w:t>01/01/2024</w:t>
      </w:r>
    </w:p>
    <w:p>
      <w:r>
        <w:t>Tổng số: 36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