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46/CT-TTg năm 2024 giải pháp cấp bách trong công tác phòng cháy, chữa cháy và cứu nạn, cứu hộ tại các cơ sở có nguy hiểm về cháy, nổ, địa điểm tập trung đông người dịp Tết Dương lịch và Tết Nguyên đán năm 2025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46/CT-TTg</w:t>
      </w:r>
    </w:p>
    <w:p>
      <w:r>
        <w:t>Hà Nội, ngày 23 tháng 12 năm 2024</w:t>
      </w:r>
    </w:p>
    <w:p>
      <w:r>
        <w:t>CHỈ THỊ</w:t>
      </w:r>
    </w:p>
    <w:p>
      <w:r>
        <w:t>VỀ MỘT SỐ GIẢI PHÁP CẤP BÁCH TRONG CÔNG TÁC PHÒNG CHÁY, CHỮA CHÁY VÀ CỨU NẠN, CỨU HỘ TẠI CÁC CƠ SỞ CÓ NGUY HIỂM VỀ CHÁY, NỔ, ĐỊA ĐIỂM TẬP TRUNG ĐÔNG NGƯỜI DỊP TẾT DƯƠNG LỊCH VÀ TẾT NGUYÊN ĐÁN NĂM 2025</w:t>
      </w:r>
    </w:p>
    <w:p>
      <w:r>
        <w:t>Thời gian qua, Chính phủ, Thủ tướng Chính phủ đã có nhiều văn bản chỉ đạo các bộ, ngành, địa phương về một số giải pháp cấp bách trong công tác phòng cháy, chữa cháy (PCCC) và cứu nạn, cứu hộ (CNCH), đặc biệt là Chỉ thị số 01/CT-TTg ngày 03 tháng 01 năm 2023 về tăng cường công tác PCCC trong tình hình mới; Chỉ thị số 19/CT-TTg ngày 24 tháng 6 năm 2024 về tăng cường công tác PCCC đối với nhà ở nhiều tầng, nhiều căn hộ, nhà ở riêng lẻ kết hợp sản xuất, kinh doanh.</w:t>
      </w:r>
    </w:p>
    <w:p>
      <w:r>
        <w:t>Tuy nhiên, một số nhiệm vụ trọng tâm, cấp bách chưa được một số Bộ, ngành, địa phương triển khai nghiêm túc như: (1) Việc kiểm soát các điều kiện kinh doanh dịch vụ karaoke, vũ trường chưa thực sự quyết liệt, chặt chẽ; còn nhiều cơ sở vi phạm quy định về PCCC; (2) Một số địa phương phân công chưa rõ trách nhiệm của sở, ngành chức năng, Chủ tịch Ủy ban nhân dân (UBND) cấp huyện, Chủ tịch UBND cấp xã trong việc kiểm tra, đôn đốc, hướng dẫn thực hiện; chưa kiểm điểm, xử lý nghiêm khắc nếu để xảy ra cháy, nổ gây thiệt hại nghiêm trọng trên địa bàn quản lý; (3) Việc kiểm tra, hướng dẫn, yêu cầu thực hiện các giải pháp, điều kiện bảo đảm an toàn PCCC đối với nhà ở nhiều tầng, nhiều căn hộ, nhà ở riêng lẻ kết hợp sản xuất, kinh doanh, nhà ở cho thuê trọ chưa quyết liệt, thiếu hiệu quả; (4) Còn nhiều địa phương chưa ban hành tài liệu hướng dẫn giải pháp cấp thiết tăng cường điều kiện an toàn PCCC theo chỉ đạo của Thủ tướng Chính phủ tại Chỉ thị số 19/CT-TTg.</w:t>
      </w:r>
    </w:p>
    <w:p>
      <w:r>
        <w:t>Dự báo trong thời gian tới, tình hình cháy, nổ tiếp tục diễn biến phức tạp, khó lường, nhất là trong thời điểm cuối năm, thời tiết hanh khô, hoạt động sản xuất, kinh doanh, dự trữ hàng hóa phục vụ Tết tăng cao, các nguyên vật liệu, hàng hóa tập kết lớn, việc tiêu thụ điện, nhiên liệu gia tăng gây nguy cơ mất an toàn về PCCC. Để chủ động phòng ngừa, ngăn chặn tình hình cháy, nổ, hạn chế thấp nhất thiệt hại do cháy, nổ gây ra, Thủ tướng Chính phủ yêu cầu:</w:t>
      </w:r>
    </w:p>
    <w:p>
      <w:r>
        <w:t>1. Bộ trưởng, Thủ trưởng cơ quan ngang Bộ, cơ quan thuộc Chính phủ, Chủ tịch UBND các tỉnh, thành phố trực thuộc Trung ương:</w:t>
      </w:r>
    </w:p>
    <w:p>
      <w:r>
        <w:t>a) Tiếp tục tổ chức thực hiện nghiêm túc, có hiệu quả các văn bản chỉ đạo của Ban Bí thư, Quốc hội, Chính phủ, Thủ tướng Chính phủ về công tác PCCC  [1]; xác định đây là nhiệm vụ thường xuyên, trọng tâm của các cơ quan, đơn vị. Rà soát nhiệm vụ được giao tại các văn bản chỉ đạo của Trung ương để tập trung triển khai thực hiện đúng tiến độ, bảo đảm chất lượng.</w:t>
      </w:r>
    </w:p>
    <w:p>
      <w:r>
        <w:t>b) Tăng cường tuyên truyền về nguy cơ cháy, nổ, thường xuyên tập huấn kỹ năng thoát nạn, chữa cháy, phổ biến kiến thức, quy định của pháp luật về điều kiện an toàn PCCC đối với từng công trình, cơ sở, nhà ở, nhà ở kết hợp sản xuất, kinh doanh.</w:t>
      </w:r>
    </w:p>
    <w:p>
      <w:r>
        <w:t>c) Thường xuyên, liên tục tổ chức kiểm tra về PCCC đối với các cơ sở có nguy hiểm về cháy, nổ, địa điểm tập trung đông người trong dịp Tết Dương lịch và Tết Nguyên đán năm 2025; xử lý nghiêm các vi phạm về PCCC. Trường hợp vi phạm nghiêm trọng quy định phải kiên quyết tạm đình chỉ, đình chỉ hoạt động.</w:t>
      </w:r>
    </w:p>
    <w:p>
      <w:r>
        <w:t>2. Bộ trưởng Bộ Công an:</w:t>
      </w:r>
    </w:p>
    <w:p>
      <w:r>
        <w:t>a) Khẩn trương ban hành hoặc tham mưu cấp có thẩm quyền ban hành các văn bản hướng dẫn thi hành Luật PCCC và CNCH vừa được Quốc hội thông qua và có hiệu lực thi hành trước ngày 01 tháng 7 năm 2025, bảo đảm đồng bộ, kịp thời khi Luật có hiệu lực.</w:t>
      </w:r>
    </w:p>
    <w:p>
      <w:r>
        <w:t>b) Chỉ đạo Công an các đơn vị, địa phương mở đợt cao điểm về tuyên truyền, kiểm tra an toàn PCCC đối với các cơ sở có nguy hiểm về cháy, nổ, địa điểm tập trung đông người; tập trung kiểm tra, hướng dẫn khắc phục các sơ hở, thiếu sót, xử lý nghiêm các vi phạm về PCCC theo quy định.</w:t>
      </w:r>
    </w:p>
    <w:p>
      <w:r>
        <w:t>c) Tăng cường huấn luyện, bồi dưỡng nghiệp vụ về PCCC và CNCH cho lực lượng dân phòng, lực lượng tham gia bảo vệ an ninh, trật tự ở cơ sở, lực lượng PCCC cơ sở, lực lượng PCCC chuyên ngành thực hiện tốt phương châm "bốn tại chỗ", sẵn sàng tổ chức chữa cháy, CNCH hiệu quả, kịp thời ngay tại địa bàn, cơ sở khi có cháy nổ, tai nạn, sự cố xảy ra.</w:t>
      </w:r>
    </w:p>
    <w:p>
      <w:r>
        <w:t>3. Bộ trưởng Bộ Xây dựng phối hợp với UBND cấp tỉnh chỉ đạo cơ quan chức năng rà soát, kiểm tra việc cấp phép xây dựng đối với các loại hình công trình, nhà ở, nhà ở kết hợp sản xuất, kinh doanh. Xử lý nghiêm các trường hợp xây dựng sai phép, trái phép, các trường hợp tự ý chuyển đổi công năng từ nhà ở riêng lẻ sang các loại hình sản xuất, kinh doanh khác mà không bảo đảm điều kiện an toàn PCCC.</w:t>
      </w:r>
    </w:p>
    <w:p>
      <w:r>
        <w:t>4. Bộ trưởng Bộ Công Thương chỉ đạo ngành Điện thường xuyên kiểm tra, tuyên truyền, hướng dẫn về bảo đảm an toàn PCCC trong sử dụng điện sinh hoạt, sản xuất.</w:t>
      </w:r>
    </w:p>
    <w:p>
      <w:r>
        <w:t>5. Chủ tịch UBND các tỉnh, thành phố trực thuộc Trung ương:</w:t>
      </w:r>
    </w:p>
    <w:p>
      <w:r>
        <w:t>a) Các địa phương chưa ban hành tài liệu hướng dẫn giải pháp cấp thiết tăng cường điều kiện an toàn PCCC phải khẩn trương ban hành trước ngày 30 tháng 12 năm 2024 để tổ chức triển khai thực hiện nghiêm túc, có hiệu quả.</w:t>
      </w:r>
    </w:p>
    <w:p>
      <w:r>
        <w:t>b) Yêu cầu chủ hộ gia đình, người đứng đầu nhà ở nhiều tầng, nhiều căn hộ, nhà ở riêng lẻ kết hợp sản xuất, kinh doanh (bao gồm cả nhà ở cho thuê trọ) phải cam kết, có lộ trình thực hiện các giải pháp tăng cường PCCC do UBND cấp tỉnh ban hành và dứt điểm phải hoàn thành thực hiện các giải pháp trước ngày 30 tháng 3 năm 2025 theo chỉ đạo của Thủ tướng Chính phủ tại Chỉ thị số 19/CT-TTg. Sau thời gian trên, nếu không tổ chức thực hiện phải dừng hoạt động cho đến khi thực hiện xong.</w:t>
      </w:r>
    </w:p>
    <w:p>
      <w:r>
        <w:t>c) Tại khu vực đô thị không bảo đảm hạ tầng giao thông, nguồn nước chữa cháy, phải xây dựng ngay phương án cấp nước, dự trữ nước, bố trí phương tiện, trang thiết bị chữa cháy, cứu nạn, cứu hộ.</w:t>
      </w:r>
    </w:p>
    <w:p>
      <w:r>
        <w:t>d) Phân công nhiệm vụ cụ thể, bố trí lực lượng, phương tiện thường trực, ứng trực, bảo đảm đầy đủ trang thiết bị cho lực lượng dân phòng, lực lượng tham gia bảo vệ an ninh, trật tự ở cơ sở để sẵn sàng cứu người bị nạn, chữa cháy khi có cháy, nổ, tai nạn, sự cố xảy ra ngay từ địa bàn, cơ sở.</w:t>
      </w:r>
    </w:p>
    <w:p>
      <w:r>
        <w:t>đ) Chỉ đạo phân công rõ trách nhiệm của sở, ngành chức năng, Chủ tịch UBND cấp huyện, Chủ tịch UBND cấp xã trong công tác PCCC và CNCH tại từng địa phương; cụ thể hóa trách nhiệm của từng cấp, từng ngành, từng cá nhân trong quản lý nhà nước về PCCC và CNCH để có biện pháp kiểm điểm, xử lý nghiêm khắc nếu để xảy ra cháy, nổ gây thiệt hại nghiêm trọng trên địa bàn. Chủ tịch UBND các cấp phải chịu trách nhiệm nếu để xảy ra cháy, nổ gây thiệt hại nghiêm trọng về người, tài sản trên địa bàn, lĩnh vực thuộc phạm vi quản lý.</w:t>
      </w:r>
    </w:p>
    <w:p>
      <w:r>
        <w:t>6. Đài Truyền hình Việt Nam, Đài Tiếng nói Việt Nam, Thông tấn xã Việt Nam và các cơ quan thông tấn, báo chí tăng cường thời lượng, ưu tiên bố trí khung giờ có nhiều người theo dõi để tuyên truyền, phổ biến kiến thức, kỹ năng PCCC, thoát nạn, cảnh báo nguy cơ cháy, nổ.</w:t>
      </w:r>
    </w:p>
    <w:p>
      <w:r>
        <w:t>7. Yêu cầu Bộ trưởng các bộ, Thủ trưởng cơ quan ngang Bộ, cơ quan thuộc Chính phủ, Chủ tịch UBND các tỉnh, thành phố trực thuộc Trung ương thực hiện nghiêm các nhiệm vụ được giao và chịu trách nhiệm trước Thủ tướng Chính phủ về những nhiệm vụ chưa hoàn thành hoặc chậm tiến độ; nghiêm túc xem xét, xử lý trách nhiệm cụ thể của từng cơ quan, tổ chức, đơn vị, cá nhân trong việc triển khai thực hiện.</w:t>
      </w:r>
    </w:p>
    <w:p>
      <w:r>
        <w:t>8. Giao Phó Thủ tướng Thường trực Chính phủ Nguyễn Hòa Bình trực tiếp chỉ đạo các Bộ, ngành, địa phương thực hiện các nhiệm vụ được giao tại Chỉ thị này, kịp thời xử lý các vấn đề phát sinh theo thẩm quyền.</w:t>
      </w:r>
    </w:p>
    <w:p>
      <w:r>
        <w:t>9. Văn phòng Chính phủ phối hợp Bộ Công an theo dõi, đôn đốc, báo cáo Thủ tướng Chính phủ tình hình, kết quả thực hiện Chỉ thị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Kiểm toán nhà nước;</w:t>
      </w:r>
    </w:p>
    <w:p>
      <w:r>
        <w:t>- Ủy ban Giám sát tài chính Quốc gia;</w:t>
      </w:r>
    </w:p>
    <w:p>
      <w:r>
        <w:t>- Ủy ban trung ương Mặt trận Tổ quốc Việt Nam;</w:t>
      </w:r>
    </w:p>
    <w:p>
      <w:r>
        <w:t>- Cơ quan trung ương của các đoàn thể;</w:t>
      </w:r>
    </w:p>
    <w:p>
      <w:r>
        <w:t>- VPCP: BTCN, các PCN, Trợ lý TTg,</w:t>
      </w:r>
    </w:p>
    <w:p>
      <w:r>
        <w:t>TGĐ Cổng TTĐT, các Vụ, Cục, Công báo;</w:t>
      </w:r>
    </w:p>
    <w:p>
      <w:r>
        <w:t>- Lưu: VT, NC (2b).</w:t>
      </w:r>
    </w:p>
    <w:p>
      <w:r>
        <w:t>THỦ TƯỚNG</w:t>
      </w:r>
    </w:p>
    <w:p>
      <w:r>
        <w:t>Phạm Minh Chính</w:t>
      </w:r>
    </w:p>
    <w:p>
      <w:r>
        <w:t>[1] Chỉ thị số 47-CT/TW ngày 25/6/2015 của Ban Bí thư khóa XI về tăng cường sự lãnh đạo của Đảng đối với công tác PCCC; Kết luận số 02-KL/TW ngày 18/5/2021 của Ban Bí thư khóa XIII về tiếp tục triển khai thực hiện Chỉ thị số 47-CT/TW; Nghị quyết số 99/2019/QH14 ngày 27/11/2019 của Quốc hội về tiếp tục hoàn thiện, nâng cao hiệu lực, hiệu quả thực hiện chính sách, pháp luật về PCCC; Quyết định số 630/QĐ-TTg ngày 11/5/2020 của Thủ tướng Chính phủ ban hành Kế hoạch thực hiện Nghị quyết của Quốc hội về tiếp tục hoàn thiện, nâng cao hiệu lực, hiệu quả thực hiện chính sách, pháp luật về PCCC; Quyết định số 1492/QĐ-TTg ngày 10/9/2021 của Thủ tướng Chính phủ ban hành Kế hoạch triển khai thực hiện Kết luận số 02-KL/TW; Chỉ thị số 01/CT-TTg ngày 03/01/2023 của Thủ tướng Chính phủ về tăng cường công tác PCCC trong tình hình mới; Chỉ thị 19/CT-TTg ngày 24/6/2024 của Thủ tướng Chính phủ về tăng cường công tác PCCC đối với nhà ở nhiều tầng, nhiều căn hộ, nhà ở riêng lẻ kết hợp sản xuất, kinh doanh.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