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43/CT-UBND năm 2024 thực hiện đợt cao điểm tấn công, trấn áp tội phạm bảo đảm an ninh, trật tự dịp tết Nguyên đán Ất Tỵ 2025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43/CT-UBND</w:t>
      </w:r>
    </w:p>
    <w:p>
      <w:r>
        <w:t>Nam Định, ngày 10 tháng 12 năm 2024</w:t>
      </w:r>
    </w:p>
    <w:p>
      <w:r>
        <w:t>CHỈ THỊ</w:t>
      </w:r>
    </w:p>
    <w:p>
      <w:r>
        <w:t>VỀ VIỆC THỰC HIỆN ĐỢT CAO ĐIỂM TẤN CÔNG, TRẤN ÁP TỘI PHẠM BẢO ĐẢM AN NINH, TRẬT TỰ DỊP TẾT NGUYÊN ĐÁN ẤT TỴ 2025</w:t>
      </w:r>
    </w:p>
    <w:p>
      <w:r>
        <w:t>Từ đầu năm 2024 đến nay, dưới sự lãnh đạo thống nhất của các cấp ủy Đảng, sự chỉ đạo quyết liệt, toàn diện của chính quyền các cấp, sự giám sát của Hội đồng nhân dân, sự phối hợp chặt chẽ của Ủy ban Mặt trận Tổ quốc, các sở, ban, ngành, đoàn thể và sự ủng hộ, giúp đỡ của Nhân dân. Công tác đấu tranh phòng, chống phạm tội và vi phạm pháp luật đã đạt được những kết quả quan trọng, an ninh chính trị được giữ vững, trật tự an toàn xã hội được bảo đảm góp phần tạo môi trường an toàn, ổn định phục vụ thực hiện thắng lợi nhiệm vụ chính trị và phát triển kinh tế - xã hội trên địa bàn tỉnh. Tuy nhiên, theo quy luật vào thời điểm cuối năm, các yếu tố tác động tiêu cực đến an ninh, trật tự luôn tiềm ẩn nhiều nguy cơ diễn biến phức tạp, đặt ra yêu cầu, nhiệm vụ cao hơn đối với công tác bảo đảm an ninh, trật tự của các cấp, các ngành nói chung, nhất là lực lượng Công an nhân dân.</w:t>
      </w:r>
    </w:p>
    <w:p>
      <w:r>
        <w:t>Để tiếp tục giữ vững an ninh trật tự, ổn định xã hội, bảo vệ tuyệt đối an ninh, an toàn lễ Noel, tết Dương lịch, tết Nguyên đán Ất Tỵ 2025, các lễ hội đầu Xuân diễn ra trên địa bàn tỉnh và các sự kiện chính trị quan trọng của đất nước, không để xảy ra bị động, bất ngờ gắn với bảo đảm an ninh, trật tự phục vụ Đại hội Đảng các cấp, tiến tới Đại hội đại biểu toàn quốc lần thứ XIV của Đảng. Thực hiện chỉ đạo tại Văn bản số 4258/BCĐ138/CP ngày 02 tháng 12 năm 2024 của Ban Chỉ đạo 138/CP về việc phối hợp mở đợt cao điểm tấn công trấn áp tội phạm bảo đảm an ninh trật tự tết Nguyên đán Ất Tỵ 2025, Chủ tịch Ủy ban nhân dân tỉnh yêu cầu Thủ trưởng các sở, ban, ngành của tỉnh và Chủ tịch Ủy ban nhân dân các huyện, thành phố tập trung triển khai thực hiện một số nhiệm vụ sau:</w:t>
      </w:r>
    </w:p>
    <w:p>
      <w:r>
        <w:t>1.  Công an tỉnh tiếp tục phát huy vai trò nòng cốt, bám sát chỉ đạo của Chính phủ, Bộ Công an triển khai thực hiện hiệu quả đợt cao điểm tấn công, trấn áp tội phạm, bảo đảm an ninh, trật tự trong dịp Tết Nguyên đán Ất Tỵ 2025 (từ ngày 15/12/2024 đến ngày 14/02/2025), trong đó tập trung thực hiện tốt một số nhiệm vụ trọng tâm sau:</w:t>
      </w:r>
    </w:p>
    <w:p>
      <w:r>
        <w:t>- Triển khai đồng bộ các kế hoạch, phương án bảo vệ tuyệt đối an toàn các mục tiêu trọng điểm, sự kiện chính trị, đoàn các đồng chí lãnh đạo Đảng, Nhà nước về thăm, làm việc tại địa bàn tỉnh. Nắm tình hình từ sớm, từ xa, kịp thời phát hiện, đấu tranh ngăn chặn âm mưu khủng bố, phá hoại, kích động biểu tình, bạo loạn, gây rối an ninh trật tự; bảo đảm an ninh chính trị nội bộ, an ninh kinh tế, an ninh tôn giáo, an ninh mạng. Chủ động tham mưu cấp ủy, chính quyền chỉ đạo giải quyết kịp thời, dứt điểm các vụ việc mâu thuẫn, tranh chấp, khiếu kiện, đình công, lãn công ngay từ cơ sở, không để phức tạp, tập trung đông người, trở thành “điểm nóng” về an ninh trật tự.</w:t>
      </w:r>
    </w:p>
    <w:p>
      <w:r>
        <w:t>- Tập trung chỉ đạo, huy động lực lượng tấn công, trấn áp quyết liệt các loại tội phạm, tệ nạn xã hội, nhất là các nhóm côn đồ, đòi nợ thuê, tội phạm liên quan đến “tín dụng đen”, tội phạm cướp, cướp giật, trộm cắp tài sản, tội phạm sử dụng công nghệ cao, tội phạm và tệ nạn cờ bạc...; chủ động phát hiện, đấu tranh triệt xóa đường dây, điểm, tụ điểm phức tạp về ma túy; tăng cường kiểm tra, xử lý các loại tội phạm và vi phạm pháp luật về kinh tế, môi trường, nhất là hành vi buôn lậu, gian lận thương mại, sản xuất, tàng trữ, vận chuyển, buôn bán hàng cấm (pháo nổ), hàng giả, hàng kém chất lượng, các vi phạm về an toàn vệ sinh thực phẩm vào thời điểm cuối năm, dịp tết Nguyên đán...</w:t>
      </w:r>
    </w:p>
    <w:p>
      <w:r>
        <w:t>- Đẩy mạnh công tác bắt, vận động đầu thú đối tượng truy nã. Phối hợp với chính quyền địa phương vận động gia đình, người thân kêu gọi người đang bị truy nã ra đầu thú để được hưởng chính sách khoan hồng, sớm có cơ hội đoàn tụ với gia đình và tái hòa nhập cộng đồng.</w:t>
      </w:r>
    </w:p>
    <w:p>
      <w:r>
        <w:t>- Phối hợp các ngành chức năng nâng cao hiệu lực, hiệu quả công tác quản lý nhà nước về an ninh trật tự, quản lý cư trú, quản lý ngành nghề kinh doanh có điều kiện gắn với tiếp tục thực hiện hiệu quả Đề án số 06/CP trên địa bàn tỉnh. Đẩy mạnh tuyên truyền, vận động giao nộp, thu hồi vũ khí, vật liệu nổ, công cụ hỗ trợ và pháo; tăng cường tuần tra, kiểm soát, bảo đảm an ninh, trật tự, an toàn giao thông nơi diễn ra các hoạt động văn hóa, vui chơi, giải trí tập trung đông người... trong dịp lễ, Tết và các lễ hội đầu Xuân.</w:t>
      </w:r>
    </w:p>
    <w:p>
      <w:r>
        <w:t>2.  Bộ Chỉ huy Quân sự, Bộ Chỉ huy Bộ đội biên phòng tỉnh chỉ đạo lực lượng chức năng phối hợp chặt chẽ với lực lượng Công an bảo đảm an ninh, an toàn các mục tiêu, công trình trọng điểm, sự kiện chính trị, kinh tế, văn hóa, xã hội trên địa bàn tỉnh; đấu tranh phòng, chống các loại tội phạm, bảo đảm an ninh, trật tự khu vực biên giới biển; tuyên truyền, vận động ngư dân chấp hành nghiêm pháp luật về chống đánh bắt cá bất hợp pháp, không có báo cáo và không được quản lý (IUU).</w:t>
      </w:r>
    </w:p>
    <w:p>
      <w:r>
        <w:t>3.  Sở Công Thương, Cục Quản lý thị trường tỉnh chỉ đạo lực lượng chức năng tăng cường phối hợp kiểm tra liên ngành, xử lý nghiêm các hành vi vi phạm quy định vệ sinh an toàn thực phẩm, sản xuất, buôn bán hàng giả, hàng cấm, hàng không rõ nguồn gốc xuất xứ, hành vi vi phạm pháp luật về bảo vệ quyền lợi người tiêu dùng... Tăng cường kiểm tra, kiểm soát chặt chẽ các doanh nghiệp, cá nhân kinh doanh hóa chất nguy hiểm, tiền chất sản xuất thuốc nổ, vật liệu nổ công nghiệp, không để xảy ra sơ hở, thiếu sót để đối tượng xấu lợi dụng, hoạt động vi phạm pháp luật.</w:t>
      </w:r>
    </w:p>
    <w:p>
      <w:r>
        <w:t>4.  Sở Thông tin và Truyền thông phối hợp với Công an tỉnh, Đài Phát thanh và Truyền hình tỉnh, Báo Nam Định, Ủy ban nhân dân các huyện, thành phố đẩy mạnh các hoạt động tuyên truyền, phổ biến, giáo dục pháp luật trên các phương tiện thông tin đại chúng nhằm nâng cao nhận thức, ý thức chấp hành pháp luật của cán bộ và Nhân dân; nâng cao hiệu quả quản lý nhà nước về an toàn thông tin; phối hợp với lực lượng Công an phòng ngừa, đấu tranh hiệu quả với các loại tội phạm, vi phạm pháp luật trên không gian mạng, nhất là việc tấn công, gỡ bỏ các tài khoản, trang mạng, hội nhóm truyền bá thông tin xấu độc, chống phá Đảng, Nhà nước; tội phạm lừa đảo, cờ bạc, gian lận thương mại trên không gian mạng.</w:t>
      </w:r>
    </w:p>
    <w:p>
      <w:r>
        <w:t>Đài Phát thanh và Truyền hình tỉnh, Báo Nam Định tăng thời lượng, tần suất đưa tin, đa dạng hóa các loại hình tuyên truyền phòng, chống tội phạm và những thành tích, kết quả đấu tranh nổi bật của lực lượng chức năng và quần chúng Nhân dân trong thực hiện đợt cao điểm tấn công trấn áp tội phạm nhằm tạo sự lan tỏa tích cực trong xã hội.</w:t>
      </w:r>
    </w:p>
    <w:p>
      <w:r>
        <w:t>5.  Sở Văn hóa, Thể thao và Du lịch chỉ đạo lực lượng chức năng tăng cường công tác quản lý, thanh tra, kiểm tra, kiểm soát chặt chẽ các hoạt động kinh doanh du lịch, dịch vụ văn hóa, thể thao; phối hợp với lực lượng Công an triển khai các giải pháp phòng ngừa tội phạm, tệ nạn xã hội trong dịp lễ Noel, tết Dương lịch, tết Nguyên đán Ất Tỵ 2025 và lễ hội chợ Viềng Xuân, khai ấn Đền Trần...</w:t>
      </w:r>
    </w:p>
    <w:p>
      <w:r>
        <w:t>6.  Sở Lao động - Thương binh và Xã hội chỉ đạo thực hiện hiệu quả các chính sách an sinh xã hội trong dịp Tết Nguyên đán, bảo đảm ổn định đời sống cho các đối tượng bảo trợ xã hội, người nghèo, gia đình chính sách… Phối hợp với lực lượng Công an, chính quyền địa phương tăng cường triển khai các giải pháp phòng, chống tệ nạn xã hội, nhất là tệ nạn ma túy, mại dâm. Nâng cao hiệu quả công tác cai nghiện tại cơ sở cai nghiện bắt buộc và quản lý sau cai tại địa bàn cơ sở; đẩy mạnh chương trình dạy nghề, tư vấn việc làm cho người có nguy cơ cao phạm tội, tái phạm tội, vi phạm pháp luật trên địa bàn tỉnh.</w:t>
      </w:r>
    </w:p>
    <w:p>
      <w:r>
        <w:t>7.  Thủ trưởng các sở, ngành, cơ quan, đơn vị theo chức năng, nhiệm vụ chỉ đạo tăng cường bảo đảm an ninh, trật tự, phòng, chống tội phạm, tệ nạn xã hội tại cơ quan, đơn vị; tổ chức tuyên truyền, vận động ký cam kết trong cán bộ, công nhân viên, học sinh, sinh viên thực hiện nghiêm túc các quy định pháp luật về phòng, chống tội phạm, trật tự an toàn giao thông, Nghị định số 137/2020/NĐ-CP ngày 27/11/2020 của Chính phủ về quản lý, sử dụng pháo, không tàng trữ, sử dụng các loại vũ khí, vật liệu nổ trái phép; phối hợp chặt chẽ với lực lượng Công an trong phòng ngừa, đấu tranh xử lý các loại tội phạm và vi phạm pháp luật.</w:t>
      </w:r>
    </w:p>
    <w:p>
      <w:r>
        <w:t>8.  Đề nghị Ủy ban Mặt trận Tổ quốc tỉnh và các tổ chức đoàn thể chính trị - xã hội phối hợp chặt chẽ với các ngành chức năng và chính quyền các cấp trong công tác tuyên truyền giáo dục pháp luật, vận động hội viên, đoàn viên chấp hành tốt chủ trương, chính sách, pháp luật của Đảng, Nhà nước; tích cực tham gia phát hiện, tố giác tội phạm và giúp đỡ lực lượng chức năng trong công tác đấu tranh phòng, chống tội phạm, giữ gìn an ninh, trật tự trên địa bàn.</w:t>
      </w:r>
    </w:p>
    <w:p>
      <w:r>
        <w:t>9.  Đề nghị Viện Kiểm sát nhân dân tỉnh, Toà án nhân dân tỉnh phối hợp chặt chẽ với lực lượng Công an trong điều tra, truy tố, xét xử; lựa chọn, đưa ra truy tố, xét xử điểm các vụ án dư luận xã hội quan tâm, nhất là các vụ án liên quan đến pháo nổ trước tết Nguyên đán phục vụ tuyên truyền, răn đe, giáo dục, phòng ngừa chung, qua đó nâng cao nhận thức, trách nhiệm của các cấp, các ngành và quần chúng nhân dân trong công tác phòng, chống tội phạm và vi phạm pháp luật.</w:t>
      </w:r>
    </w:p>
    <w:p>
      <w:r>
        <w:t>10.  Ủy ban nhân dân các huyện, thành phố Nam Định chỉ đạo huy động sức mạnh tổng hợp của cả hệ thống chính trị và toàn dân tham gia tấn công, trấn áp tội phạm, bảo đảm an ninh, trật tự dịp tết Nguyên đán Ất Tỵ năm 2025, tạo tiền đề chuẩn bị công tác bảo đảm an ninh, an toàn Đại hội Đảng các cấp, tiến tới Đại hội đại biểu toàn quốc lần thứ XIV của Đảng. Phát động mạnh mẽ phong trào toàn dân bảo vệ an ninh Tổ quốc; đẩy mạnh công tác tuyên truyền, phổ biến, giáo dục pháp luật; nâng cao hiệu lực, hiệu quả quản lý nhà nước về an ninh, trật tự; quản lý chặt chẽ các loại đối tượng gắn với việc cập nhật, chỉnh sửa thông tin trên Cơ sở dữ liệu quốc gia về dân cư bảo đảm dữ liệu “đúng, đủ, sạch, sống” phục vụ công tác quản lý xã hội và phòng ngừa tội phạm. Đẩy mạnh vận động Nhân dân giao nộp các loại vũ khí, vật liệu nổ, công cụ hỗ trợ và pháo; chủ động phát hiện, giải quyết kịp thời các vụ việc xảy ra ngay từ cơ sở, không để phát sinh phức tạp. Chỉ đạo huy động lực lượng tổ chức lễ ra quân, diễu hành, tuyên truyền thực hiện đợt cao điểm, tạo khí thế tấn công, trấn áp tội phạm mạnh mẽ tại địa phương. Quan tâm, tạo điều kiện, hỗ trợ kinh phí cho lực lượng trực tiếp làm công tác bảo đảm an ninh, trật tự ở cơ sở theo quy định; kịp thời động viên, khen thưởng những tập thể, cá nhân có thành tích xuất sắc trong công tác đấu tranh phòng, chống tội phạm.</w:t>
      </w:r>
    </w:p>
    <w:p>
      <w:r>
        <w:t>Giao Công an tỉnh chủ trì theo dõi, đôn đốc, kiểm tra, hướng dẫn và tổng hợp tình hình, kết quả đợt cao điểm tấn công, trấn áp tội phạm, báo cáo Chính phủ, Bộ Công an, Thường trực Tỉnh ủy, Ủy ban nhân dân tỉnh theo quy định; kịp thời phối hợp tham mưu, đề xuất khen thưởng các tập thể, cá nhân lập thành tích xuất sắc trong thực hiện đợt cao điểm./.</w:t>
      </w:r>
    </w:p>
    <w:p>
      <w:r>
        <w:t>Nơi nhận:</w:t>
      </w:r>
    </w:p>
    <w:p>
      <w:r>
        <w:t>- Văn phòng Chính phủ;</w:t>
      </w:r>
    </w:p>
    <w:p>
      <w:r>
        <w:t>- Bộ Công an;</w:t>
      </w:r>
    </w:p>
    <w:p>
      <w:r>
        <w:t>- Thường trực Tỉnh ủy;</w:t>
      </w:r>
    </w:p>
    <w:p>
      <w:r>
        <w:t>- Thường trực HĐND tỉnh;</w:t>
      </w:r>
    </w:p>
    <w:p>
      <w:r>
        <w:t>- Chủ tịch các PCT UBND tỉnh;</w:t>
      </w:r>
    </w:p>
    <w:p>
      <w:r>
        <w:t>- Ủy ban MTTQ tỉnh và các đoàn thể;</w:t>
      </w:r>
    </w:p>
    <w:p>
      <w:r>
        <w:t>- Viện KSND tỉnh, TAND tỉnh;</w:t>
      </w:r>
    </w:p>
    <w:p>
      <w:r>
        <w:t>- Các sở, ban, ngành của tỉnh;</w:t>
      </w:r>
    </w:p>
    <w:p>
      <w:r>
        <w:t>- UBND các huyện, thành phố;</w:t>
      </w:r>
    </w:p>
    <w:p>
      <w:r>
        <w:t>- CVP UBND tỉnh;</w:t>
      </w:r>
    </w:p>
    <w:p>
      <w:r>
        <w:t>- Cổng TTĐT tỉnh;</w:t>
      </w:r>
    </w:p>
    <w:p>
      <w:r>
        <w:t>- Lưu: VP1, VP8.</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